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0B" w:rsidRDefault="00E5770B" w:rsidP="00E5770B">
      <w:pPr>
        <w:pStyle w:val="NormalWeb"/>
        <w:spacing w:before="0" w:beforeAutospacing="0" w:after="0" w:afterAutospacing="0"/>
        <w:ind w:left="1230"/>
        <w:jc w:val="center"/>
      </w:pPr>
      <w:r>
        <w:t>GLOSSAIRE DES</w:t>
      </w:r>
    </w:p>
    <w:p w:rsidR="00E5770B" w:rsidRPr="00D71C01" w:rsidRDefault="00E5770B" w:rsidP="00E5770B">
      <w:pPr>
        <w:pStyle w:val="NormalWeb"/>
        <w:spacing w:before="0" w:beforeAutospacing="0" w:after="0" w:afterAutospacing="0"/>
        <w:ind w:left="1230"/>
        <w:jc w:val="center"/>
        <w:rPr>
          <w:sz w:val="28"/>
          <w:szCs w:val="28"/>
        </w:rPr>
      </w:pPr>
      <w:hyperlink r:id="rId6" w:history="1">
        <w:r w:rsidRPr="00D71C01">
          <w:rPr>
            <w:rStyle w:val="Lienhypertexte"/>
            <w:sz w:val="28"/>
            <w:szCs w:val="28"/>
          </w:rPr>
          <w:t>律</w:t>
        </w:r>
        <w:r w:rsidRPr="00D71C01">
          <w:rPr>
            <w:rStyle w:val="Lienhypertexte"/>
            <w:sz w:val="28"/>
            <w:szCs w:val="28"/>
          </w:rPr>
          <w:t>/</w:t>
        </w:r>
        <w:proofErr w:type="spellStart"/>
        <w:r w:rsidRPr="00D71C01">
          <w:rPr>
            <w:rStyle w:val="Lienhypertexte"/>
            <w:sz w:val="28"/>
            <w:szCs w:val="28"/>
          </w:rPr>
          <w:t>lü</w:t>
        </w:r>
        <w:proofErr w:type="spellEnd"/>
        <w:r w:rsidRPr="00D71C01">
          <w:rPr>
            <w:rStyle w:val="Lienhypertexte"/>
            <w:sz w:val="28"/>
            <w:szCs w:val="28"/>
          </w:rPr>
          <w:t xml:space="preserve"> 35 | </w:t>
        </w:r>
        <w:proofErr w:type="spellStart"/>
        <w:r w:rsidRPr="00D71C01">
          <w:rPr>
            <w:rStyle w:val="Lienhypertexte"/>
            <w:sz w:val="28"/>
            <w:szCs w:val="28"/>
          </w:rPr>
          <w:t>Bentiao</w:t>
        </w:r>
        <w:proofErr w:type="spellEnd"/>
        <w:r w:rsidRPr="00D71C01">
          <w:rPr>
            <w:rStyle w:val="Lienhypertexte"/>
            <w:sz w:val="28"/>
            <w:szCs w:val="28"/>
          </w:rPr>
          <w:t xml:space="preserve"> </w:t>
        </w:r>
        <w:proofErr w:type="spellStart"/>
        <w:r w:rsidRPr="00D71C01">
          <w:rPr>
            <w:rStyle w:val="Lienhypertexte"/>
            <w:sz w:val="28"/>
            <w:szCs w:val="28"/>
          </w:rPr>
          <w:t>bieyou</w:t>
        </w:r>
        <w:proofErr w:type="spellEnd"/>
        <w:r w:rsidRPr="00D71C01">
          <w:rPr>
            <w:rStyle w:val="Lienhypertexte"/>
            <w:sz w:val="28"/>
            <w:szCs w:val="28"/>
          </w:rPr>
          <w:t xml:space="preserve"> </w:t>
        </w:r>
        <w:proofErr w:type="spellStart"/>
        <w:r w:rsidRPr="00D71C01">
          <w:rPr>
            <w:rStyle w:val="Lienhypertexte"/>
            <w:sz w:val="28"/>
            <w:szCs w:val="28"/>
          </w:rPr>
          <w:t>zuiming</w:t>
        </w:r>
        <w:proofErr w:type="spellEnd"/>
        <w:r w:rsidRPr="00D71C01">
          <w:rPr>
            <w:rStyle w:val="Lienhypertexte"/>
            <w:sz w:val="28"/>
            <w:szCs w:val="28"/>
          </w:rPr>
          <w:t xml:space="preserve"> </w:t>
        </w:r>
        <w:proofErr w:type="spellStart"/>
        <w:r w:rsidRPr="00D71C01">
          <w:rPr>
            <w:rStyle w:val="Lienhypertexte"/>
            <w:sz w:val="28"/>
            <w:szCs w:val="28"/>
          </w:rPr>
          <w:t>本條別有罪名</w:t>
        </w:r>
        <w:proofErr w:type="spellEnd"/>
      </w:hyperlink>
    </w:p>
    <w:p w:rsidR="00E5770B" w:rsidRPr="006E25DC" w:rsidRDefault="00E5770B" w:rsidP="00E5770B">
      <w:pPr>
        <w:jc w:val="center"/>
        <w:rPr>
          <w:rFonts w:ascii="細明體" w:eastAsia="細明體" w:hAnsi="細明體"/>
          <w:sz w:val="28"/>
          <w:szCs w:val="28"/>
        </w:rPr>
      </w:pPr>
      <w:r>
        <w:t xml:space="preserve">et </w:t>
      </w:r>
      <w:hyperlink r:id="rId7" w:history="1">
        <w:r w:rsidRPr="006E25DC">
          <w:rPr>
            <w:rFonts w:ascii="細明體" w:eastAsia="細明體" w:hAnsi="細明體"/>
            <w:color w:val="0000FF"/>
            <w:sz w:val="28"/>
            <w:szCs w:val="28"/>
            <w:u w:val="single"/>
          </w:rPr>
          <w:t>律/</w:t>
        </w:r>
        <w:proofErr w:type="spellStart"/>
        <w:r w:rsidRPr="006E25DC">
          <w:rPr>
            <w:rFonts w:ascii="細明體" w:eastAsia="細明體" w:hAnsi="細明體"/>
            <w:color w:val="0000FF"/>
            <w:sz w:val="28"/>
            <w:szCs w:val="28"/>
            <w:u w:val="single"/>
          </w:rPr>
          <w:t>lü</w:t>
        </w:r>
        <w:proofErr w:type="spellEnd"/>
        <w:r w:rsidRPr="006E25DC">
          <w:rPr>
            <w:rFonts w:ascii="細明體" w:eastAsia="細明體" w:hAnsi="細明體"/>
            <w:color w:val="0000FF"/>
            <w:sz w:val="28"/>
            <w:szCs w:val="28"/>
            <w:u w:val="single"/>
          </w:rPr>
          <w:t xml:space="preserve"> 36 | </w:t>
        </w:r>
        <w:proofErr w:type="spellStart"/>
        <w:r w:rsidRPr="006E25DC">
          <w:rPr>
            <w:rFonts w:ascii="細明體" w:eastAsia="細明體" w:hAnsi="細明體"/>
            <w:color w:val="0000FF"/>
            <w:sz w:val="28"/>
            <w:szCs w:val="28"/>
            <w:u w:val="single"/>
          </w:rPr>
          <w:t>Jiajian</w:t>
        </w:r>
        <w:proofErr w:type="spellEnd"/>
        <w:r w:rsidRPr="006E25DC">
          <w:rPr>
            <w:rFonts w:ascii="細明體" w:eastAsia="細明體" w:hAnsi="細明體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6E25DC">
          <w:rPr>
            <w:rFonts w:ascii="細明體" w:eastAsia="細明體" w:hAnsi="細明體"/>
            <w:color w:val="0000FF"/>
            <w:sz w:val="28"/>
            <w:szCs w:val="28"/>
            <w:u w:val="single"/>
          </w:rPr>
          <w:t>zuili</w:t>
        </w:r>
        <w:proofErr w:type="spellEnd"/>
        <w:r w:rsidRPr="006E25DC">
          <w:rPr>
            <w:rFonts w:ascii="細明體" w:eastAsia="細明體" w:hAnsi="細明體"/>
            <w:color w:val="0000FF"/>
            <w:sz w:val="28"/>
            <w:szCs w:val="28"/>
            <w:u w:val="single"/>
          </w:rPr>
          <w:t xml:space="preserve"> 加減罪例</w:t>
        </w:r>
      </w:hyperlink>
    </w:p>
    <w:p w:rsidR="00700937" w:rsidRDefault="00700937"/>
    <w:p w:rsidR="00E5770B" w:rsidRPr="00B4135B" w:rsidRDefault="00E5770B" w:rsidP="00E5770B">
      <w:pPr>
        <w:ind w:left="1134" w:hanging="1134"/>
        <w:rPr>
          <w:rFonts w:ascii="Times" w:eastAsia="細明體" w:hAnsi="Times"/>
          <w:sz w:val="28"/>
          <w:szCs w:val="28"/>
        </w:rPr>
      </w:pPr>
      <w:proofErr w:type="spellStart"/>
      <w:r>
        <w:rPr>
          <w:rFonts w:ascii="Times" w:eastAsia="細明體" w:hAnsi="Times"/>
          <w:sz w:val="28"/>
          <w:szCs w:val="28"/>
        </w:rPr>
        <w:t>Mingli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r>
        <w:rPr>
          <w:rFonts w:ascii="Times" w:eastAsia="細明體" w:hAnsi="Times"/>
          <w:sz w:val="28"/>
          <w:szCs w:val="28"/>
        </w:rPr>
        <w:tab/>
      </w:r>
      <w:r>
        <w:rPr>
          <w:rFonts w:ascii="Times" w:eastAsia="細明體" w:hAnsi="Times" w:hint="eastAsia"/>
          <w:sz w:val="28"/>
          <w:szCs w:val="28"/>
          <w:lang w:eastAsia="zh-TW"/>
        </w:rPr>
        <w:t>名例</w:t>
      </w:r>
      <w:r>
        <w:rPr>
          <w:rFonts w:ascii="Times" w:eastAsia="細明體" w:hAnsi="Times" w:hint="eastAsia"/>
          <w:sz w:val="28"/>
          <w:szCs w:val="28"/>
          <w:lang w:eastAsia="zh-TW"/>
        </w:rPr>
        <w:t xml:space="preserve"> </w:t>
      </w:r>
      <w:r>
        <w:rPr>
          <w:rFonts w:ascii="Times" w:eastAsia="細明體" w:hAnsi="Times" w:hint="eastAsia"/>
          <w:sz w:val="28"/>
          <w:szCs w:val="28"/>
          <w:lang w:eastAsia="zh-TW"/>
        </w:rPr>
        <w:tab/>
      </w:r>
      <w:r>
        <w:rPr>
          <w:rFonts w:ascii="Times" w:eastAsia="細明體" w:hAnsi="Times" w:hint="eastAsia"/>
          <w:sz w:val="28"/>
          <w:szCs w:val="28"/>
          <w:lang w:eastAsia="zh-TW"/>
        </w:rPr>
        <w:tab/>
      </w:r>
      <w:r>
        <w:rPr>
          <w:rFonts w:ascii="Times" w:eastAsia="細明體" w:hAnsi="Times"/>
          <w:sz w:val="28"/>
          <w:szCs w:val="28"/>
        </w:rPr>
        <w:t xml:space="preserve">: </w:t>
      </w:r>
      <w:proofErr w:type="spellStart"/>
      <w:r>
        <w:rPr>
          <w:rFonts w:ascii="Times" w:eastAsia="細明體" w:hAnsi="Times"/>
          <w:sz w:val="28"/>
          <w:szCs w:val="28"/>
        </w:rPr>
        <w:t>définitions</w:t>
      </w:r>
      <w:proofErr w:type="spellEnd"/>
      <w:r>
        <w:rPr>
          <w:rFonts w:ascii="Times" w:eastAsia="細明體" w:hAnsi="Times"/>
          <w:sz w:val="28"/>
          <w:szCs w:val="28"/>
        </w:rPr>
        <w:t xml:space="preserve"> et </w:t>
      </w:r>
      <w:proofErr w:type="spellStart"/>
      <w:r>
        <w:rPr>
          <w:rFonts w:ascii="Times" w:eastAsia="細明體" w:hAnsi="Times"/>
          <w:sz w:val="28"/>
          <w:szCs w:val="28"/>
        </w:rPr>
        <w:t>règles</w:t>
      </w:r>
      <w:proofErr w:type="spellEnd"/>
      <w:r>
        <w:rPr>
          <w:rFonts w:ascii="Times" w:eastAsia="細明體" w:hAnsi="Times"/>
          <w:sz w:val="28"/>
          <w:szCs w:val="28"/>
        </w:rPr>
        <w:t xml:space="preserve">, </w:t>
      </w:r>
      <w:proofErr w:type="spellStart"/>
      <w:r>
        <w:rPr>
          <w:rFonts w:ascii="Times" w:eastAsia="細明體" w:hAnsi="Times"/>
          <w:sz w:val="28"/>
          <w:szCs w:val="28"/>
        </w:rPr>
        <w:t>ou</w:t>
      </w:r>
      <w:proofErr w:type="spellEnd"/>
      <w:r>
        <w:rPr>
          <w:rFonts w:ascii="Times" w:eastAsia="細明體" w:hAnsi="Times"/>
          <w:sz w:val="28"/>
          <w:szCs w:val="28"/>
        </w:rPr>
        <w:t xml:space="preserve"> « </w:t>
      </w:r>
      <w:proofErr w:type="spellStart"/>
      <w:r>
        <w:rPr>
          <w:rFonts w:ascii="Times" w:eastAsia="細明體" w:hAnsi="Times"/>
          <w:sz w:val="28"/>
          <w:szCs w:val="28"/>
        </w:rPr>
        <w:t>noms</w:t>
      </w:r>
      <w:proofErr w:type="spellEnd"/>
      <w:r>
        <w:rPr>
          <w:rFonts w:ascii="Times" w:eastAsia="細明體" w:hAnsi="Times"/>
          <w:sz w:val="28"/>
          <w:szCs w:val="28"/>
        </w:rPr>
        <w:t xml:space="preserve"> et </w:t>
      </w:r>
      <w:proofErr w:type="spellStart"/>
      <w:r>
        <w:rPr>
          <w:rFonts w:ascii="Times" w:eastAsia="細明體" w:hAnsi="Times"/>
          <w:sz w:val="28"/>
          <w:szCs w:val="28"/>
        </w:rPr>
        <w:t>règles</w:t>
      </w:r>
      <w:proofErr w:type="spellEnd"/>
      <w:r>
        <w:rPr>
          <w:rFonts w:ascii="Times" w:eastAsia="細明體" w:hAnsi="Times"/>
          <w:sz w:val="28"/>
          <w:szCs w:val="28"/>
        </w:rPr>
        <w:t xml:space="preserve"> » « qualifications et </w:t>
      </w:r>
      <w:proofErr w:type="spellStart"/>
      <w:r>
        <w:rPr>
          <w:rFonts w:ascii="Times" w:eastAsia="細明體" w:hAnsi="Times"/>
          <w:sz w:val="28"/>
          <w:szCs w:val="28"/>
        </w:rPr>
        <w:t>règles</w:t>
      </w:r>
      <w:proofErr w:type="spellEnd"/>
      <w:r>
        <w:rPr>
          <w:rFonts w:ascii="Times" w:eastAsia="細明體" w:hAnsi="Times"/>
          <w:sz w:val="28"/>
          <w:szCs w:val="28"/>
        </w:rPr>
        <w:t xml:space="preserve"> » ? </w:t>
      </w:r>
    </w:p>
    <w:p w:rsidR="00E5770B" w:rsidRDefault="00E5770B" w:rsidP="00E5770B">
      <w:pPr>
        <w:rPr>
          <w:rFonts w:ascii="Times" w:eastAsia="細明體" w:hAnsi="Times"/>
          <w:sz w:val="28"/>
          <w:szCs w:val="28"/>
        </w:rPr>
      </w:pPr>
      <w:proofErr w:type="spellStart"/>
      <w:r>
        <w:rPr>
          <w:rFonts w:ascii="Times" w:eastAsia="細明體" w:hAnsi="Times" w:hint="eastAsia"/>
          <w:sz w:val="28"/>
          <w:szCs w:val="28"/>
        </w:rPr>
        <w:t>b</w:t>
      </w:r>
      <w:r w:rsidRPr="00B4135B">
        <w:rPr>
          <w:rFonts w:ascii="Times" w:eastAsia="細明體" w:hAnsi="Times"/>
          <w:sz w:val="28"/>
          <w:szCs w:val="28"/>
        </w:rPr>
        <w:t>entiao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r>
        <w:rPr>
          <w:rFonts w:ascii="Times" w:eastAsia="細明體" w:hAnsi="Times"/>
          <w:sz w:val="28"/>
          <w:szCs w:val="28"/>
        </w:rPr>
        <w:tab/>
      </w:r>
      <w:r>
        <w:rPr>
          <w:rFonts w:ascii="Times" w:eastAsia="細明體" w:hAnsi="Times" w:hint="eastAsia"/>
          <w:sz w:val="28"/>
          <w:szCs w:val="28"/>
        </w:rPr>
        <w:tab/>
      </w:r>
      <w:r>
        <w:rPr>
          <w:rFonts w:ascii="Times" w:eastAsia="細明體" w:hAnsi="Times" w:hint="eastAsia"/>
          <w:sz w:val="28"/>
          <w:szCs w:val="28"/>
          <w:lang w:eastAsia="zh-TW"/>
        </w:rPr>
        <w:t>本條</w:t>
      </w:r>
      <w:r>
        <w:rPr>
          <w:rFonts w:ascii="Times" w:eastAsia="細明體" w:hAnsi="Times"/>
          <w:sz w:val="28"/>
          <w:szCs w:val="28"/>
          <w:lang w:eastAsia="zh-TW"/>
        </w:rPr>
        <w:tab/>
      </w:r>
      <w:r w:rsidRPr="00B4135B">
        <w:rPr>
          <w:rFonts w:ascii="Times" w:eastAsia="細明體" w:hAnsi="Times"/>
          <w:sz w:val="28"/>
          <w:szCs w:val="28"/>
        </w:rPr>
        <w:t xml:space="preserve"> : </w:t>
      </w:r>
      <w:proofErr w:type="spellStart"/>
      <w:r w:rsidRPr="00B4135B">
        <w:rPr>
          <w:rFonts w:ascii="Times" w:eastAsia="細明體" w:hAnsi="Times"/>
          <w:sz w:val="28"/>
          <w:szCs w:val="28"/>
        </w:rPr>
        <w:t>l’article</w:t>
      </w:r>
      <w:proofErr w:type="spellEnd"/>
      <w:r w:rsidRPr="00B4135B">
        <w:rPr>
          <w:rFonts w:ascii="Times" w:eastAsia="細明體" w:hAnsi="Times"/>
          <w:sz w:val="28"/>
          <w:szCs w:val="28"/>
        </w:rPr>
        <w:t xml:space="preserve"> </w:t>
      </w:r>
      <w:proofErr w:type="spellStart"/>
      <w:r w:rsidRPr="00B4135B">
        <w:rPr>
          <w:rFonts w:ascii="Times" w:eastAsia="細明體" w:hAnsi="Times"/>
          <w:sz w:val="28"/>
          <w:szCs w:val="28"/>
        </w:rPr>
        <w:t>s’appliquant</w:t>
      </w:r>
      <w:proofErr w:type="spellEnd"/>
      <w:r w:rsidRPr="00B4135B">
        <w:rPr>
          <w:rFonts w:ascii="Times" w:eastAsia="細明體" w:hAnsi="Times"/>
          <w:sz w:val="28"/>
          <w:szCs w:val="28"/>
        </w:rPr>
        <w:t xml:space="preserve"> </w:t>
      </w:r>
      <w:proofErr w:type="spellStart"/>
      <w:r w:rsidRPr="00B4135B">
        <w:rPr>
          <w:rFonts w:ascii="Times" w:eastAsia="細明體" w:hAnsi="Times"/>
          <w:sz w:val="28"/>
          <w:szCs w:val="28"/>
        </w:rPr>
        <w:t>spécialement</w:t>
      </w:r>
      <w:proofErr w:type="spellEnd"/>
      <w:r w:rsidRPr="00B4135B">
        <w:rPr>
          <w:rFonts w:ascii="Times" w:eastAsia="細明體" w:hAnsi="Times"/>
          <w:sz w:val="28"/>
          <w:szCs w:val="28"/>
        </w:rPr>
        <w:t xml:space="preserve"> à un </w:t>
      </w:r>
      <w:proofErr w:type="spellStart"/>
      <w:r w:rsidRPr="00B4135B">
        <w:rPr>
          <w:rFonts w:ascii="Times" w:eastAsia="細明體" w:hAnsi="Times"/>
          <w:sz w:val="28"/>
          <w:szCs w:val="28"/>
        </w:rPr>
        <w:t>cas</w:t>
      </w:r>
      <w:proofErr w:type="spellEnd"/>
      <w:r>
        <w:rPr>
          <w:rFonts w:ascii="Times" w:eastAsia="細明體" w:hAnsi="Times"/>
          <w:sz w:val="28"/>
          <w:szCs w:val="28"/>
        </w:rPr>
        <w:t>.</w:t>
      </w:r>
    </w:p>
    <w:p w:rsidR="00E5770B" w:rsidRDefault="00E5770B" w:rsidP="00E5770B">
      <w:pPr>
        <w:rPr>
          <w:rFonts w:ascii="Times" w:eastAsia="細明體" w:hAnsi="Times"/>
          <w:sz w:val="28"/>
          <w:szCs w:val="28"/>
        </w:rPr>
      </w:pPr>
      <w:proofErr w:type="spellStart"/>
      <w:r>
        <w:rPr>
          <w:rFonts w:ascii="Times" w:eastAsia="細明體" w:hAnsi="Times"/>
          <w:sz w:val="28"/>
          <w:szCs w:val="28"/>
        </w:rPr>
        <w:t>zuiming</w:t>
      </w:r>
      <w:proofErr w:type="spellEnd"/>
      <w:r>
        <w:rPr>
          <w:rFonts w:ascii="Times" w:eastAsia="細明體" w:hAnsi="Times"/>
          <w:sz w:val="28"/>
          <w:szCs w:val="28"/>
        </w:rPr>
        <w:tab/>
      </w:r>
      <w:r>
        <w:rPr>
          <w:rFonts w:ascii="Times" w:eastAsia="細明體" w:hAnsi="Times" w:hint="eastAsia"/>
          <w:sz w:val="28"/>
          <w:szCs w:val="28"/>
        </w:rPr>
        <w:tab/>
      </w:r>
      <w:r>
        <w:rPr>
          <w:rFonts w:ascii="Times" w:eastAsia="細明體" w:hAnsi="Times" w:hint="eastAsia"/>
          <w:sz w:val="28"/>
          <w:szCs w:val="28"/>
          <w:lang w:eastAsia="zh-TW"/>
        </w:rPr>
        <w:t>罪名</w:t>
      </w:r>
      <w:r>
        <w:rPr>
          <w:rFonts w:ascii="Times" w:eastAsia="細明體" w:hAnsi="Times"/>
          <w:sz w:val="28"/>
          <w:szCs w:val="28"/>
        </w:rPr>
        <w:tab/>
        <w:t xml:space="preserve"> : qualification </w:t>
      </w:r>
      <w:proofErr w:type="spellStart"/>
      <w:r>
        <w:rPr>
          <w:rFonts w:ascii="Times" w:eastAsia="細明體" w:hAnsi="Times"/>
          <w:sz w:val="28"/>
          <w:szCs w:val="28"/>
        </w:rPr>
        <w:t>pénale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ou</w:t>
      </w:r>
      <w:proofErr w:type="spellEnd"/>
      <w:r>
        <w:rPr>
          <w:rFonts w:ascii="Times" w:eastAsia="細明體" w:hAnsi="Times"/>
          <w:sz w:val="28"/>
          <w:szCs w:val="28"/>
        </w:rPr>
        <w:t xml:space="preserve"> chef </w:t>
      </w:r>
      <w:proofErr w:type="spellStart"/>
      <w:r>
        <w:rPr>
          <w:rFonts w:ascii="Times" w:eastAsia="細明體" w:hAnsi="Times"/>
          <w:sz w:val="28"/>
          <w:szCs w:val="28"/>
        </w:rPr>
        <w:t>d’accusation</w:t>
      </w:r>
      <w:proofErr w:type="spellEnd"/>
    </w:p>
    <w:p w:rsidR="00E5770B" w:rsidRDefault="00E5770B" w:rsidP="00E5770B">
      <w:pPr>
        <w:rPr>
          <w:rFonts w:ascii="Times" w:eastAsia="細明體" w:hAnsi="Times"/>
          <w:sz w:val="28"/>
          <w:szCs w:val="28"/>
        </w:rPr>
      </w:pPr>
      <w:proofErr w:type="spellStart"/>
      <w:r>
        <w:rPr>
          <w:rFonts w:ascii="Times" w:eastAsia="細明體" w:hAnsi="Times"/>
          <w:sz w:val="28"/>
          <w:szCs w:val="28"/>
        </w:rPr>
        <w:t>guibi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zuizhong</w:t>
      </w:r>
      <w:proofErr w:type="spellEnd"/>
      <w:r>
        <w:rPr>
          <w:rFonts w:ascii="Times" w:eastAsia="細明體" w:hAnsi="Times"/>
          <w:sz w:val="28"/>
          <w:szCs w:val="28"/>
        </w:rPr>
        <w:t> </w:t>
      </w:r>
      <w:r>
        <w:rPr>
          <w:rFonts w:ascii="Times" w:eastAsia="細明體" w:hAnsi="Times" w:hint="eastAsia"/>
          <w:sz w:val="28"/>
          <w:szCs w:val="28"/>
          <w:lang w:eastAsia="zh-TW"/>
        </w:rPr>
        <w:t>規避罪重</w:t>
      </w:r>
      <w:r>
        <w:rPr>
          <w:rFonts w:ascii="Times" w:eastAsia="細明體" w:hAnsi="Times"/>
          <w:sz w:val="28"/>
          <w:szCs w:val="28"/>
        </w:rPr>
        <w:t xml:space="preserve">: </w:t>
      </w:r>
      <w:proofErr w:type="spellStart"/>
      <w:r>
        <w:rPr>
          <w:rFonts w:ascii="Times" w:eastAsia="細明體" w:hAnsi="Times"/>
          <w:sz w:val="28"/>
          <w:szCs w:val="28"/>
        </w:rPr>
        <w:t>chercher</w:t>
      </w:r>
      <w:proofErr w:type="spellEnd"/>
      <w:r>
        <w:rPr>
          <w:rFonts w:ascii="Times" w:eastAsia="細明體" w:hAnsi="Times"/>
          <w:sz w:val="28"/>
          <w:szCs w:val="28"/>
        </w:rPr>
        <w:t xml:space="preserve"> à </w:t>
      </w:r>
      <w:proofErr w:type="spellStart"/>
      <w:r>
        <w:rPr>
          <w:rFonts w:ascii="Times" w:eastAsia="細明體" w:hAnsi="Times"/>
          <w:sz w:val="28"/>
          <w:szCs w:val="28"/>
        </w:rPr>
        <w:t>éviter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une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peine</w:t>
      </w:r>
      <w:proofErr w:type="spellEnd"/>
      <w:r>
        <w:rPr>
          <w:rFonts w:ascii="Times" w:eastAsia="細明體" w:hAnsi="Times"/>
          <w:sz w:val="28"/>
          <w:szCs w:val="28"/>
        </w:rPr>
        <w:t xml:space="preserve"> grave</w:t>
      </w:r>
    </w:p>
    <w:p w:rsidR="00E5770B" w:rsidRDefault="00E5770B" w:rsidP="00E5770B">
      <w:pPr>
        <w:rPr>
          <w:rFonts w:ascii="Times" w:eastAsia="細明體" w:hAnsi="Times"/>
          <w:sz w:val="28"/>
          <w:szCs w:val="28"/>
        </w:rPr>
      </w:pPr>
      <w:proofErr w:type="spellStart"/>
      <w:r>
        <w:rPr>
          <w:rFonts w:ascii="Times" w:eastAsia="細明體" w:hAnsi="Times"/>
          <w:sz w:val="28"/>
          <w:szCs w:val="28"/>
        </w:rPr>
        <w:t>yifan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lun</w:t>
      </w:r>
      <w:proofErr w:type="spellEnd"/>
      <w:r>
        <w:rPr>
          <w:rFonts w:ascii="Times" w:eastAsia="細明體" w:hAnsi="Times"/>
          <w:sz w:val="28"/>
          <w:szCs w:val="28"/>
        </w:rPr>
        <w:t> </w:t>
      </w:r>
      <w:r>
        <w:rPr>
          <w:rFonts w:ascii="Times" w:eastAsia="細明體" w:hAnsi="Times" w:hint="eastAsia"/>
          <w:sz w:val="28"/>
          <w:szCs w:val="28"/>
        </w:rPr>
        <w:tab/>
      </w:r>
      <w:r>
        <w:rPr>
          <w:rFonts w:ascii="Times" w:eastAsia="細明體" w:hAnsi="Times" w:hint="eastAsia"/>
          <w:sz w:val="28"/>
          <w:szCs w:val="28"/>
          <w:lang w:eastAsia="zh-TW"/>
        </w:rPr>
        <w:t>依凡論</w:t>
      </w:r>
      <w:r>
        <w:rPr>
          <w:rFonts w:ascii="Times" w:eastAsia="細明體" w:hAnsi="Times" w:hint="eastAsia"/>
          <w:sz w:val="28"/>
          <w:szCs w:val="28"/>
          <w:lang w:eastAsia="zh-TW"/>
        </w:rPr>
        <w:tab/>
      </w:r>
      <w:r>
        <w:rPr>
          <w:rFonts w:ascii="Times" w:eastAsia="細明體" w:hAnsi="Times"/>
          <w:sz w:val="28"/>
          <w:szCs w:val="28"/>
        </w:rPr>
        <w:t xml:space="preserve">: </w:t>
      </w:r>
      <w:proofErr w:type="spellStart"/>
      <w:r>
        <w:rPr>
          <w:rFonts w:ascii="Times" w:eastAsia="細明體" w:hAnsi="Times"/>
          <w:sz w:val="28"/>
          <w:szCs w:val="28"/>
        </w:rPr>
        <w:t>prononcer</w:t>
      </w:r>
      <w:proofErr w:type="spellEnd"/>
      <w:r>
        <w:rPr>
          <w:rFonts w:ascii="Times" w:eastAsia="細明體" w:hAnsi="Times"/>
          <w:sz w:val="28"/>
          <w:szCs w:val="28"/>
        </w:rPr>
        <w:t xml:space="preserve">  à </w:t>
      </w:r>
      <w:proofErr w:type="spellStart"/>
      <w:r>
        <w:rPr>
          <w:rFonts w:ascii="Times" w:eastAsia="細明體" w:hAnsi="Times"/>
          <w:sz w:val="28"/>
          <w:szCs w:val="28"/>
        </w:rPr>
        <w:t>l’ordinaire</w:t>
      </w:r>
      <w:proofErr w:type="spellEnd"/>
    </w:p>
    <w:p w:rsidR="00E5770B" w:rsidRDefault="00E5770B" w:rsidP="00E5770B">
      <w:pPr>
        <w:ind w:left="1134"/>
        <w:rPr>
          <w:rFonts w:ascii="Times" w:eastAsia="細明體" w:hAnsi="Times"/>
          <w:sz w:val="28"/>
          <w:szCs w:val="28"/>
        </w:rPr>
      </w:pPr>
      <w:r w:rsidRPr="00F53E2F">
        <w:rPr>
          <w:rFonts w:ascii="Times" w:eastAsia="細明體" w:hAnsi="Times"/>
          <w:b/>
          <w:sz w:val="28"/>
          <w:szCs w:val="28"/>
        </w:rPr>
        <w:t>Comm.</w:t>
      </w:r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prononcer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une</w:t>
      </w:r>
      <w:proofErr w:type="spellEnd"/>
      <w:r>
        <w:rPr>
          <w:rFonts w:ascii="Times" w:eastAsia="細明體" w:hAnsi="Times"/>
          <w:sz w:val="28"/>
          <w:szCs w:val="28"/>
        </w:rPr>
        <w:t xml:space="preserve"> sentence </w:t>
      </w:r>
      <w:proofErr w:type="spellStart"/>
      <w:r>
        <w:rPr>
          <w:rFonts w:ascii="Times" w:eastAsia="細明體" w:hAnsi="Times"/>
          <w:sz w:val="28"/>
          <w:szCs w:val="28"/>
        </w:rPr>
        <w:t>selon</w:t>
      </w:r>
      <w:proofErr w:type="spellEnd"/>
      <w:r>
        <w:rPr>
          <w:rFonts w:ascii="Times" w:eastAsia="細明體" w:hAnsi="Times"/>
          <w:sz w:val="28"/>
          <w:szCs w:val="28"/>
        </w:rPr>
        <w:t xml:space="preserve"> les dispositions du code </w:t>
      </w:r>
      <w:proofErr w:type="spellStart"/>
      <w:r>
        <w:rPr>
          <w:rFonts w:ascii="Times" w:eastAsia="細明體" w:hAnsi="Times"/>
          <w:sz w:val="28"/>
          <w:szCs w:val="28"/>
        </w:rPr>
        <w:t>prévues</w:t>
      </w:r>
      <w:proofErr w:type="spellEnd"/>
      <w:r>
        <w:rPr>
          <w:rFonts w:ascii="Times" w:eastAsia="細明體" w:hAnsi="Times"/>
          <w:sz w:val="28"/>
          <w:szCs w:val="28"/>
        </w:rPr>
        <w:t xml:space="preserve"> pour des </w:t>
      </w:r>
      <w:proofErr w:type="spellStart"/>
      <w:r>
        <w:rPr>
          <w:rFonts w:ascii="Times" w:eastAsia="細明體" w:hAnsi="Times"/>
          <w:sz w:val="28"/>
          <w:szCs w:val="28"/>
        </w:rPr>
        <w:t>actes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commis</w:t>
      </w:r>
      <w:proofErr w:type="spellEnd"/>
      <w:r>
        <w:rPr>
          <w:rFonts w:ascii="Times" w:eastAsia="細明體" w:hAnsi="Times"/>
          <w:sz w:val="28"/>
          <w:szCs w:val="28"/>
        </w:rPr>
        <w:t xml:space="preserve"> entre </w:t>
      </w:r>
      <w:proofErr w:type="spellStart"/>
      <w:r>
        <w:rPr>
          <w:rFonts w:ascii="Times" w:eastAsia="細明體" w:hAnsi="Times"/>
          <w:sz w:val="28"/>
          <w:szCs w:val="28"/>
        </w:rPr>
        <w:t>personnes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gramStart"/>
      <w:r>
        <w:rPr>
          <w:rFonts w:ascii="Times" w:eastAsia="細明體" w:hAnsi="Times"/>
          <w:sz w:val="28"/>
          <w:szCs w:val="28"/>
        </w:rPr>
        <w:t xml:space="preserve">non </w:t>
      </w:r>
      <w:proofErr w:type="spellStart"/>
      <w:r>
        <w:rPr>
          <w:rFonts w:ascii="Times" w:eastAsia="細明體" w:hAnsi="Times"/>
          <w:sz w:val="28"/>
          <w:szCs w:val="28"/>
        </w:rPr>
        <w:t>apparentées</w:t>
      </w:r>
      <w:proofErr w:type="spellEnd"/>
      <w:proofErr w:type="gramEnd"/>
      <w:r>
        <w:rPr>
          <w:rFonts w:ascii="Times" w:eastAsia="細明體" w:hAnsi="Times"/>
          <w:sz w:val="28"/>
          <w:szCs w:val="28"/>
        </w:rPr>
        <w:t xml:space="preserve">, </w:t>
      </w:r>
      <w:proofErr w:type="spellStart"/>
      <w:r>
        <w:rPr>
          <w:rFonts w:ascii="Times" w:eastAsia="細明體" w:hAnsi="Times"/>
          <w:sz w:val="28"/>
          <w:szCs w:val="28"/>
        </w:rPr>
        <w:t>ou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dans</w:t>
      </w:r>
      <w:proofErr w:type="spellEnd"/>
      <w:r>
        <w:rPr>
          <w:rFonts w:ascii="Times" w:eastAsia="細明體" w:hAnsi="Times"/>
          <w:sz w:val="28"/>
          <w:szCs w:val="28"/>
        </w:rPr>
        <w:t xml:space="preserve"> un lieu non </w:t>
      </w:r>
      <w:proofErr w:type="spellStart"/>
      <w:r>
        <w:rPr>
          <w:rFonts w:ascii="Times" w:eastAsia="細明體" w:hAnsi="Times"/>
          <w:sz w:val="28"/>
          <w:szCs w:val="28"/>
        </w:rPr>
        <w:t>consacré</w:t>
      </w:r>
      <w:proofErr w:type="spellEnd"/>
      <w:r>
        <w:rPr>
          <w:rFonts w:ascii="Times" w:eastAsia="細明體" w:hAnsi="Times"/>
          <w:sz w:val="28"/>
          <w:szCs w:val="28"/>
        </w:rPr>
        <w:t xml:space="preserve"> à </w:t>
      </w:r>
      <w:proofErr w:type="spellStart"/>
      <w:r>
        <w:rPr>
          <w:rFonts w:ascii="Times" w:eastAsia="細明體" w:hAnsi="Times"/>
          <w:sz w:val="28"/>
          <w:szCs w:val="28"/>
        </w:rPr>
        <w:t>l’empereur</w:t>
      </w:r>
      <w:proofErr w:type="spellEnd"/>
    </w:p>
    <w:p w:rsidR="00E5770B" w:rsidRDefault="00E5770B" w:rsidP="00E5770B">
      <w:pPr>
        <w:rPr>
          <w:rFonts w:ascii="Times" w:eastAsia="細明體" w:hAnsi="Times"/>
          <w:sz w:val="28"/>
          <w:szCs w:val="28"/>
        </w:rPr>
      </w:pPr>
      <w:proofErr w:type="spellStart"/>
      <w:r>
        <w:rPr>
          <w:rFonts w:ascii="Times" w:eastAsia="細明體" w:hAnsi="Times"/>
          <w:sz w:val="28"/>
          <w:szCs w:val="28"/>
        </w:rPr>
        <w:t>fanren</w:t>
      </w:r>
      <w:proofErr w:type="spellEnd"/>
      <w:r>
        <w:rPr>
          <w:rFonts w:ascii="Times" w:eastAsia="細明體" w:hAnsi="Times"/>
          <w:sz w:val="28"/>
          <w:szCs w:val="28"/>
        </w:rPr>
        <w:t> </w:t>
      </w:r>
      <w:r>
        <w:rPr>
          <w:rFonts w:ascii="Times" w:eastAsia="細明體" w:hAnsi="Times" w:hint="eastAsia"/>
          <w:sz w:val="28"/>
          <w:szCs w:val="28"/>
          <w:lang w:eastAsia="zh-TW"/>
        </w:rPr>
        <w:t>凡人</w:t>
      </w:r>
      <w:r>
        <w:rPr>
          <w:rFonts w:ascii="Times" w:eastAsia="細明體" w:hAnsi="Times" w:hint="eastAsia"/>
          <w:sz w:val="28"/>
          <w:szCs w:val="28"/>
          <w:lang w:eastAsia="zh-TW"/>
        </w:rPr>
        <w:t xml:space="preserve"> </w:t>
      </w:r>
      <w:r>
        <w:rPr>
          <w:rFonts w:ascii="Times" w:eastAsia="細明體" w:hAnsi="Times" w:hint="eastAsia"/>
          <w:sz w:val="28"/>
          <w:szCs w:val="28"/>
          <w:lang w:eastAsia="zh-TW"/>
        </w:rPr>
        <w:tab/>
      </w:r>
      <w:r>
        <w:rPr>
          <w:rFonts w:ascii="Times" w:eastAsia="細明體" w:hAnsi="Times"/>
          <w:sz w:val="28"/>
          <w:szCs w:val="28"/>
          <w:lang w:eastAsia="zh-TW"/>
        </w:rPr>
        <w:tab/>
      </w:r>
      <w:r>
        <w:rPr>
          <w:rFonts w:ascii="Times" w:eastAsia="細明體" w:hAnsi="Times"/>
          <w:sz w:val="28"/>
          <w:szCs w:val="28"/>
        </w:rPr>
        <w:t xml:space="preserve">: </w:t>
      </w:r>
      <w:proofErr w:type="spellStart"/>
      <w:r>
        <w:rPr>
          <w:rFonts w:ascii="Times" w:eastAsia="細明體" w:hAnsi="Times"/>
          <w:sz w:val="28"/>
          <w:szCs w:val="28"/>
        </w:rPr>
        <w:t>personne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ordinaire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</w:p>
    <w:p w:rsidR="00E5770B" w:rsidRDefault="00E5770B" w:rsidP="00E5770B">
      <w:pPr>
        <w:tabs>
          <w:tab w:val="left" w:pos="1134"/>
        </w:tabs>
        <w:ind w:left="1134"/>
        <w:rPr>
          <w:rFonts w:ascii="Times" w:eastAsia="細明體" w:hAnsi="Times"/>
          <w:sz w:val="28"/>
          <w:szCs w:val="28"/>
        </w:rPr>
      </w:pPr>
      <w:r w:rsidRPr="00F53E2F">
        <w:rPr>
          <w:rFonts w:ascii="Times" w:eastAsia="細明體" w:hAnsi="Times"/>
          <w:b/>
          <w:sz w:val="28"/>
          <w:szCs w:val="28"/>
        </w:rPr>
        <w:t>Comm</w:t>
      </w:r>
      <w:r>
        <w:rPr>
          <w:rFonts w:ascii="Times" w:eastAsia="細明體" w:hAnsi="Times"/>
          <w:sz w:val="28"/>
          <w:szCs w:val="28"/>
        </w:rPr>
        <w:t xml:space="preserve">. </w:t>
      </w:r>
      <w:proofErr w:type="spellStart"/>
      <w:r>
        <w:rPr>
          <w:rFonts w:ascii="Times" w:eastAsia="細明體" w:hAnsi="Times"/>
          <w:sz w:val="28"/>
          <w:szCs w:val="28"/>
        </w:rPr>
        <w:t>l’individu</w:t>
      </w:r>
      <w:proofErr w:type="spellEnd"/>
      <w:r>
        <w:rPr>
          <w:rFonts w:ascii="Times" w:eastAsia="細明體" w:hAnsi="Times"/>
          <w:sz w:val="28"/>
          <w:szCs w:val="28"/>
        </w:rPr>
        <w:t xml:space="preserve">-type pour </w:t>
      </w:r>
      <w:proofErr w:type="spellStart"/>
      <w:r>
        <w:rPr>
          <w:rFonts w:ascii="Times" w:eastAsia="細明體" w:hAnsi="Times"/>
          <w:sz w:val="28"/>
          <w:szCs w:val="28"/>
        </w:rPr>
        <w:t>lequel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sont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prévues</w:t>
      </w:r>
      <w:proofErr w:type="spellEnd"/>
      <w:r>
        <w:rPr>
          <w:rFonts w:ascii="Times" w:eastAsia="細明體" w:hAnsi="Times"/>
          <w:sz w:val="28"/>
          <w:szCs w:val="28"/>
        </w:rPr>
        <w:t xml:space="preserve"> les dispositions standard du code, </w:t>
      </w:r>
      <w:proofErr w:type="spellStart"/>
      <w:r>
        <w:rPr>
          <w:rFonts w:ascii="Times" w:eastAsia="細明體" w:hAnsi="Times"/>
          <w:sz w:val="28"/>
          <w:szCs w:val="28"/>
        </w:rPr>
        <w:t>lesquelles</w:t>
      </w:r>
      <w:proofErr w:type="spellEnd"/>
      <w:r>
        <w:rPr>
          <w:rFonts w:ascii="Times" w:eastAsia="細明體" w:hAnsi="Times"/>
          <w:sz w:val="28"/>
          <w:szCs w:val="28"/>
        </w:rPr>
        <w:t xml:space="preserve"> dispositions </w:t>
      </w:r>
      <w:proofErr w:type="spellStart"/>
      <w:r>
        <w:rPr>
          <w:rFonts w:ascii="Times" w:eastAsia="細明體" w:hAnsi="Times"/>
          <w:sz w:val="28"/>
          <w:szCs w:val="28"/>
        </w:rPr>
        <w:t>sont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aggravées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ou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allégées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lorsque</w:t>
      </w:r>
      <w:proofErr w:type="spellEnd"/>
      <w:r>
        <w:rPr>
          <w:rFonts w:ascii="Times" w:eastAsia="細明體" w:hAnsi="Times"/>
          <w:sz w:val="28"/>
          <w:szCs w:val="28"/>
        </w:rPr>
        <w:t xml:space="preserve"> les </w:t>
      </w:r>
      <w:proofErr w:type="spellStart"/>
      <w:r>
        <w:rPr>
          <w:rFonts w:ascii="Times" w:eastAsia="細明體" w:hAnsi="Times"/>
          <w:sz w:val="28"/>
          <w:szCs w:val="28"/>
        </w:rPr>
        <w:t>mêmes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faits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sont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commis</w:t>
      </w:r>
      <w:proofErr w:type="spellEnd"/>
      <w:r>
        <w:rPr>
          <w:rFonts w:ascii="Times" w:eastAsia="細明體" w:hAnsi="Times"/>
          <w:sz w:val="28"/>
          <w:szCs w:val="28"/>
        </w:rPr>
        <w:t xml:space="preserve"> entre </w:t>
      </w:r>
      <w:proofErr w:type="spellStart"/>
      <w:r>
        <w:rPr>
          <w:rFonts w:ascii="Times" w:eastAsia="細明體" w:hAnsi="Times"/>
          <w:sz w:val="28"/>
          <w:szCs w:val="28"/>
        </w:rPr>
        <w:t>personnes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apparentées</w:t>
      </w:r>
      <w:proofErr w:type="spellEnd"/>
      <w:r>
        <w:rPr>
          <w:rFonts w:ascii="Times" w:eastAsia="細明體" w:hAnsi="Times"/>
          <w:sz w:val="28"/>
          <w:szCs w:val="28"/>
        </w:rPr>
        <w:t xml:space="preserve"> (</w:t>
      </w:r>
      <w:proofErr w:type="spellStart"/>
      <w:r>
        <w:rPr>
          <w:rFonts w:ascii="Times" w:eastAsia="細明體" w:hAnsi="Times"/>
          <w:sz w:val="28"/>
          <w:szCs w:val="28"/>
        </w:rPr>
        <w:t>qinren</w:t>
      </w:r>
      <w:proofErr w:type="spellEnd"/>
      <w:r>
        <w:rPr>
          <w:rFonts w:ascii="Times" w:eastAsia="細明體" w:hAnsi="Times"/>
          <w:sz w:val="28"/>
          <w:szCs w:val="28"/>
        </w:rPr>
        <w:t xml:space="preserve">), qui ne </w:t>
      </w:r>
      <w:proofErr w:type="spellStart"/>
      <w:r>
        <w:rPr>
          <w:rFonts w:ascii="Times" w:eastAsia="細明體" w:hAnsi="Times"/>
          <w:sz w:val="28"/>
          <w:szCs w:val="28"/>
        </w:rPr>
        <w:t>sont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dès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lors</w:t>
      </w:r>
      <w:proofErr w:type="spellEnd"/>
      <w:r>
        <w:rPr>
          <w:rFonts w:ascii="Times" w:eastAsia="細明體" w:hAnsi="Times"/>
          <w:sz w:val="28"/>
          <w:szCs w:val="28"/>
        </w:rPr>
        <w:t xml:space="preserve"> plus des « </w:t>
      </w:r>
      <w:proofErr w:type="spellStart"/>
      <w:proofErr w:type="gramStart"/>
      <w:r>
        <w:rPr>
          <w:rFonts w:ascii="Times" w:eastAsia="細明體" w:hAnsi="Times"/>
          <w:sz w:val="28"/>
          <w:szCs w:val="28"/>
        </w:rPr>
        <w:t>personnes</w:t>
      </w:r>
      <w:proofErr w:type="spellEnd"/>
      <w:r>
        <w:rPr>
          <w:rFonts w:ascii="Times" w:eastAsia="細明體" w:hAnsi="Times"/>
          <w:sz w:val="28"/>
          <w:szCs w:val="28"/>
        </w:rPr>
        <w:t xml:space="preserve">  </w:t>
      </w:r>
      <w:proofErr w:type="spellStart"/>
      <w:r>
        <w:rPr>
          <w:rFonts w:ascii="Times" w:eastAsia="細明體" w:hAnsi="Times"/>
          <w:sz w:val="28"/>
          <w:szCs w:val="28"/>
        </w:rPr>
        <w:t>ordinaires</w:t>
      </w:r>
      <w:proofErr w:type="spellEnd"/>
      <w:proofErr w:type="gramEnd"/>
      <w:r>
        <w:rPr>
          <w:rFonts w:ascii="Times" w:eastAsia="細明體" w:hAnsi="Times"/>
          <w:sz w:val="28"/>
          <w:szCs w:val="28"/>
        </w:rPr>
        <w:t xml:space="preserve"> » </w:t>
      </w:r>
      <w:proofErr w:type="spellStart"/>
      <w:r>
        <w:rPr>
          <w:rFonts w:ascii="Times" w:eastAsia="細明體" w:hAnsi="Times"/>
          <w:sz w:val="28"/>
          <w:szCs w:val="28"/>
        </w:rPr>
        <w:t>l’une</w:t>
      </w:r>
      <w:proofErr w:type="spellEnd"/>
      <w:r>
        <w:rPr>
          <w:rFonts w:ascii="Times" w:eastAsia="細明體" w:hAnsi="Times"/>
          <w:sz w:val="28"/>
          <w:szCs w:val="28"/>
        </w:rPr>
        <w:t xml:space="preserve"> vis-à-vis de </w:t>
      </w:r>
      <w:proofErr w:type="spellStart"/>
      <w:r>
        <w:rPr>
          <w:rFonts w:ascii="Times" w:eastAsia="細明體" w:hAnsi="Times"/>
          <w:sz w:val="28"/>
          <w:szCs w:val="28"/>
        </w:rPr>
        <w:t>l’autre</w:t>
      </w:r>
      <w:proofErr w:type="spellEnd"/>
      <w:r>
        <w:rPr>
          <w:rFonts w:ascii="Times" w:eastAsia="細明體" w:hAnsi="Times"/>
          <w:sz w:val="28"/>
          <w:szCs w:val="28"/>
        </w:rPr>
        <w:t xml:space="preserve"> (</w:t>
      </w:r>
      <w:proofErr w:type="spellStart"/>
      <w:r>
        <w:rPr>
          <w:rFonts w:ascii="Times" w:eastAsia="細明體" w:hAnsi="Times"/>
          <w:sz w:val="28"/>
          <w:szCs w:val="28"/>
        </w:rPr>
        <w:t>voir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qinren</w:t>
      </w:r>
      <w:proofErr w:type="spellEnd"/>
      <w:r>
        <w:rPr>
          <w:rFonts w:ascii="Times" w:eastAsia="細明體" w:hAnsi="Times"/>
          <w:sz w:val="28"/>
          <w:szCs w:val="28"/>
        </w:rPr>
        <w:t xml:space="preserve">, </w:t>
      </w:r>
      <w:proofErr w:type="spellStart"/>
      <w:r>
        <w:rPr>
          <w:rFonts w:ascii="Times" w:eastAsia="細明體" w:hAnsi="Times"/>
          <w:sz w:val="28"/>
          <w:szCs w:val="28"/>
        </w:rPr>
        <w:t>zunzhang</w:t>
      </w:r>
      <w:proofErr w:type="spellEnd"/>
      <w:r>
        <w:rPr>
          <w:rFonts w:ascii="Times" w:eastAsia="細明體" w:hAnsi="Times"/>
          <w:sz w:val="28"/>
          <w:szCs w:val="28"/>
        </w:rPr>
        <w:t xml:space="preserve">, </w:t>
      </w:r>
      <w:proofErr w:type="spellStart"/>
      <w:r>
        <w:rPr>
          <w:rFonts w:ascii="Times" w:eastAsia="細明體" w:hAnsi="Times"/>
          <w:sz w:val="28"/>
          <w:szCs w:val="28"/>
        </w:rPr>
        <w:t>beiyou</w:t>
      </w:r>
      <w:proofErr w:type="spellEnd"/>
      <w:r>
        <w:rPr>
          <w:rFonts w:ascii="Times" w:eastAsia="細明體" w:hAnsi="Times"/>
          <w:sz w:val="28"/>
          <w:szCs w:val="28"/>
        </w:rPr>
        <w:t>)</w:t>
      </w:r>
    </w:p>
    <w:p w:rsidR="00E5770B" w:rsidRDefault="00E5770B" w:rsidP="00E5770B">
      <w:pPr>
        <w:rPr>
          <w:rFonts w:ascii="Times" w:eastAsia="細明體" w:hAnsi="Times"/>
          <w:sz w:val="28"/>
          <w:szCs w:val="28"/>
        </w:rPr>
      </w:pPr>
      <w:r>
        <w:rPr>
          <w:rFonts w:ascii="Times" w:eastAsia="細明體" w:hAnsi="Times"/>
          <w:sz w:val="28"/>
          <w:szCs w:val="28"/>
        </w:rPr>
        <w:t>fan </w:t>
      </w:r>
      <w:r>
        <w:rPr>
          <w:rFonts w:ascii="Times" w:eastAsia="細明體" w:hAnsi="Times"/>
          <w:sz w:val="28"/>
          <w:szCs w:val="28"/>
        </w:rPr>
        <w:tab/>
      </w:r>
      <w:r>
        <w:rPr>
          <w:rFonts w:ascii="Times" w:eastAsia="細明體" w:hAnsi="Times" w:hint="eastAsia"/>
          <w:sz w:val="28"/>
          <w:szCs w:val="28"/>
        </w:rPr>
        <w:t>凡</w:t>
      </w:r>
      <w:r>
        <w:rPr>
          <w:rFonts w:ascii="Times" w:eastAsia="細明體" w:hAnsi="Times"/>
          <w:sz w:val="28"/>
          <w:szCs w:val="28"/>
        </w:rPr>
        <w:tab/>
      </w:r>
      <w:r>
        <w:rPr>
          <w:rFonts w:ascii="Times" w:eastAsia="細明體" w:hAnsi="Times"/>
          <w:sz w:val="28"/>
          <w:szCs w:val="28"/>
        </w:rPr>
        <w:tab/>
        <w:t xml:space="preserve">: 1. </w:t>
      </w:r>
      <w:proofErr w:type="gramStart"/>
      <w:r>
        <w:rPr>
          <w:rFonts w:ascii="Times" w:eastAsia="細明體" w:hAnsi="Times"/>
          <w:sz w:val="28"/>
          <w:szCs w:val="28"/>
        </w:rPr>
        <w:t>en</w:t>
      </w:r>
      <w:proofErr w:type="gramEnd"/>
      <w:r>
        <w:rPr>
          <w:rFonts w:ascii="Times" w:eastAsia="細明體" w:hAnsi="Times"/>
          <w:sz w:val="28"/>
          <w:szCs w:val="28"/>
        </w:rPr>
        <w:t xml:space="preserve"> tout </w:t>
      </w:r>
      <w:proofErr w:type="spellStart"/>
      <w:r>
        <w:rPr>
          <w:rFonts w:ascii="Times" w:eastAsia="細明體" w:hAnsi="Times"/>
          <w:sz w:val="28"/>
          <w:szCs w:val="28"/>
        </w:rPr>
        <w:t>cas</w:t>
      </w:r>
      <w:proofErr w:type="spellEnd"/>
      <w:r>
        <w:rPr>
          <w:rFonts w:ascii="Times" w:eastAsia="細明體" w:hAnsi="Times"/>
          <w:sz w:val="28"/>
          <w:szCs w:val="28"/>
        </w:rPr>
        <w:t xml:space="preserve"> ; 2. </w:t>
      </w:r>
      <w:proofErr w:type="gramStart"/>
      <w:r>
        <w:rPr>
          <w:rFonts w:ascii="Times" w:eastAsia="細明體" w:hAnsi="Times"/>
          <w:sz w:val="28"/>
          <w:szCs w:val="28"/>
        </w:rPr>
        <w:t>à</w:t>
      </w:r>
      <w:proofErr w:type="gram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l’ordinaire</w:t>
      </w:r>
      <w:proofErr w:type="spellEnd"/>
    </w:p>
    <w:p w:rsidR="00E5770B" w:rsidRDefault="00E5770B" w:rsidP="00E5770B">
      <w:pPr>
        <w:ind w:left="1134"/>
        <w:rPr>
          <w:rFonts w:ascii="Times" w:eastAsia="細明體" w:hAnsi="Times"/>
          <w:sz w:val="28"/>
          <w:szCs w:val="28"/>
        </w:rPr>
      </w:pPr>
      <w:r w:rsidRPr="00AC5495">
        <w:rPr>
          <w:rFonts w:ascii="Times" w:eastAsia="細明體" w:hAnsi="Times"/>
          <w:b/>
          <w:sz w:val="28"/>
          <w:szCs w:val="28"/>
        </w:rPr>
        <w:t>Comm.</w:t>
      </w:r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l’une</w:t>
      </w:r>
      <w:proofErr w:type="spellEnd"/>
      <w:r>
        <w:rPr>
          <w:rFonts w:ascii="Times" w:eastAsia="細明體" w:hAnsi="Times"/>
          <w:sz w:val="28"/>
          <w:szCs w:val="28"/>
        </w:rPr>
        <w:t xml:space="preserve"> des </w:t>
      </w:r>
      <w:proofErr w:type="spellStart"/>
      <w:r>
        <w:rPr>
          <w:rFonts w:ascii="Times" w:eastAsia="細明體" w:hAnsi="Times"/>
          <w:sz w:val="28"/>
          <w:szCs w:val="28"/>
        </w:rPr>
        <w:t>particules</w:t>
      </w:r>
      <w:proofErr w:type="spellEnd"/>
      <w:r>
        <w:rPr>
          <w:rFonts w:ascii="Times" w:eastAsia="細明體" w:hAnsi="Times"/>
          <w:sz w:val="28"/>
          <w:szCs w:val="28"/>
        </w:rPr>
        <w:t xml:space="preserve"> les plus </w:t>
      </w:r>
      <w:proofErr w:type="spellStart"/>
      <w:r>
        <w:rPr>
          <w:rFonts w:ascii="Times" w:eastAsia="細明體" w:hAnsi="Times"/>
          <w:sz w:val="28"/>
          <w:szCs w:val="28"/>
        </w:rPr>
        <w:t>employées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dans</w:t>
      </w:r>
      <w:proofErr w:type="spellEnd"/>
      <w:r>
        <w:rPr>
          <w:rFonts w:ascii="Times" w:eastAsia="細明體" w:hAnsi="Times"/>
          <w:sz w:val="28"/>
          <w:szCs w:val="28"/>
        </w:rPr>
        <w:t xml:space="preserve"> le code, </w:t>
      </w:r>
      <w:proofErr w:type="spellStart"/>
      <w:r>
        <w:rPr>
          <w:rFonts w:ascii="Times" w:eastAsia="細明體" w:hAnsi="Times"/>
          <w:sz w:val="28"/>
          <w:szCs w:val="28"/>
        </w:rPr>
        <w:t>pouvant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gramStart"/>
      <w:r>
        <w:rPr>
          <w:rFonts w:ascii="Times" w:eastAsia="細明體" w:hAnsi="Times"/>
          <w:sz w:val="28"/>
          <w:szCs w:val="28"/>
        </w:rPr>
        <w:t>signifier :</w:t>
      </w:r>
      <w:proofErr w:type="gramEnd"/>
      <w:r>
        <w:rPr>
          <w:rFonts w:ascii="Times" w:eastAsia="細明體" w:hAnsi="Times"/>
          <w:sz w:val="28"/>
          <w:szCs w:val="28"/>
        </w:rPr>
        <w:t xml:space="preserve"> 1. </w:t>
      </w:r>
      <w:proofErr w:type="spellStart"/>
      <w:r>
        <w:rPr>
          <w:rFonts w:ascii="Times" w:eastAsia="細明體" w:hAnsi="Times"/>
          <w:sz w:val="28"/>
          <w:szCs w:val="28"/>
        </w:rPr>
        <w:t>Dans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tous</w:t>
      </w:r>
      <w:proofErr w:type="spellEnd"/>
      <w:r>
        <w:rPr>
          <w:rFonts w:ascii="Times" w:eastAsia="細明體" w:hAnsi="Times"/>
          <w:sz w:val="28"/>
          <w:szCs w:val="28"/>
        </w:rPr>
        <w:t xml:space="preserve"> les </w:t>
      </w:r>
      <w:proofErr w:type="spellStart"/>
      <w:r>
        <w:rPr>
          <w:rFonts w:ascii="Times" w:eastAsia="細明體" w:hAnsi="Times"/>
          <w:sz w:val="28"/>
          <w:szCs w:val="28"/>
        </w:rPr>
        <w:t>cas</w:t>
      </w:r>
      <w:proofErr w:type="spellEnd"/>
      <w:r>
        <w:rPr>
          <w:rFonts w:ascii="Times" w:eastAsia="細明體" w:hAnsi="Times"/>
          <w:sz w:val="28"/>
          <w:szCs w:val="28"/>
        </w:rPr>
        <w:t xml:space="preserve">, pour </w:t>
      </w:r>
      <w:proofErr w:type="spellStart"/>
      <w:r>
        <w:rPr>
          <w:rFonts w:ascii="Times" w:eastAsia="細明體" w:hAnsi="Times"/>
          <w:sz w:val="28"/>
          <w:szCs w:val="28"/>
        </w:rPr>
        <w:t>tous</w:t>
      </w:r>
      <w:proofErr w:type="spellEnd"/>
      <w:r>
        <w:rPr>
          <w:rFonts w:ascii="Times" w:eastAsia="細明體" w:hAnsi="Times"/>
          <w:sz w:val="28"/>
          <w:szCs w:val="28"/>
        </w:rPr>
        <w:t xml:space="preserve"> les </w:t>
      </w:r>
      <w:proofErr w:type="spellStart"/>
      <w:r>
        <w:rPr>
          <w:rFonts w:ascii="Times" w:eastAsia="細明體" w:hAnsi="Times"/>
          <w:sz w:val="28"/>
          <w:szCs w:val="28"/>
        </w:rPr>
        <w:t>individus</w:t>
      </w:r>
      <w:proofErr w:type="spellEnd"/>
      <w:r>
        <w:rPr>
          <w:rFonts w:ascii="Times" w:eastAsia="細明體" w:hAnsi="Times"/>
          <w:sz w:val="28"/>
          <w:szCs w:val="28"/>
        </w:rPr>
        <w:t xml:space="preserve">, pour </w:t>
      </w:r>
      <w:proofErr w:type="spellStart"/>
      <w:r>
        <w:rPr>
          <w:rFonts w:ascii="Times" w:eastAsia="細明體" w:hAnsi="Times"/>
          <w:sz w:val="28"/>
          <w:szCs w:val="28"/>
        </w:rPr>
        <w:t>toutes</w:t>
      </w:r>
      <w:proofErr w:type="spellEnd"/>
      <w:r>
        <w:rPr>
          <w:rFonts w:ascii="Times" w:eastAsia="細明體" w:hAnsi="Times"/>
          <w:sz w:val="28"/>
          <w:szCs w:val="28"/>
        </w:rPr>
        <w:t xml:space="preserve"> les situations </w:t>
      </w:r>
      <w:proofErr w:type="spellStart"/>
      <w:proofErr w:type="gramStart"/>
      <w:r>
        <w:rPr>
          <w:rFonts w:ascii="Times" w:eastAsia="細明體" w:hAnsi="Times"/>
          <w:sz w:val="28"/>
          <w:szCs w:val="28"/>
        </w:rPr>
        <w:t>où</w:t>
      </w:r>
      <w:proofErr w:type="spellEnd"/>
      <w:r>
        <w:rPr>
          <w:rFonts w:ascii="Times" w:eastAsia="細明體" w:hAnsi="Times"/>
          <w:sz w:val="28"/>
          <w:szCs w:val="28"/>
        </w:rPr>
        <w:t> ;</w:t>
      </w:r>
      <w:proofErr w:type="gramEnd"/>
      <w:r>
        <w:rPr>
          <w:rFonts w:ascii="Times" w:eastAsia="細明體" w:hAnsi="Times"/>
          <w:sz w:val="28"/>
          <w:szCs w:val="28"/>
        </w:rPr>
        <w:t xml:space="preserve"> 2. Entre </w:t>
      </w:r>
      <w:proofErr w:type="spellStart"/>
      <w:r>
        <w:rPr>
          <w:rFonts w:ascii="Times" w:eastAsia="細明體" w:hAnsi="Times"/>
          <w:sz w:val="28"/>
          <w:szCs w:val="28"/>
        </w:rPr>
        <w:t>personnes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ordinaires</w:t>
      </w:r>
      <w:proofErr w:type="spellEnd"/>
      <w:r>
        <w:rPr>
          <w:rFonts w:ascii="Times" w:eastAsia="細明體" w:hAnsi="Times"/>
          <w:sz w:val="28"/>
          <w:szCs w:val="28"/>
        </w:rPr>
        <w:t xml:space="preserve">, i.e. non </w:t>
      </w:r>
      <w:proofErr w:type="spellStart"/>
      <w:r>
        <w:rPr>
          <w:rFonts w:ascii="Times" w:eastAsia="細明體" w:hAnsi="Times"/>
          <w:sz w:val="28"/>
          <w:szCs w:val="28"/>
        </w:rPr>
        <w:t>apparentées</w:t>
      </w:r>
      <w:proofErr w:type="spellEnd"/>
      <w:r>
        <w:rPr>
          <w:rFonts w:ascii="Times" w:eastAsia="細明體" w:hAnsi="Times"/>
          <w:sz w:val="28"/>
          <w:szCs w:val="28"/>
        </w:rPr>
        <w:t xml:space="preserve"> (</w:t>
      </w:r>
      <w:proofErr w:type="spellStart"/>
      <w:r>
        <w:rPr>
          <w:rFonts w:ascii="Times" w:eastAsia="細明體" w:hAnsi="Times"/>
          <w:sz w:val="28"/>
          <w:szCs w:val="28"/>
        </w:rPr>
        <w:t>voir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fanren</w:t>
      </w:r>
      <w:proofErr w:type="spellEnd"/>
      <w:proofErr w:type="gramStart"/>
      <w:r>
        <w:rPr>
          <w:rFonts w:ascii="Times" w:eastAsia="細明體" w:hAnsi="Times"/>
          <w:sz w:val="28"/>
          <w:szCs w:val="28"/>
        </w:rPr>
        <w:t>) ;</w:t>
      </w:r>
      <w:proofErr w:type="gramEnd"/>
      <w:r>
        <w:rPr>
          <w:rFonts w:ascii="Times" w:eastAsia="細明體" w:hAnsi="Times"/>
          <w:sz w:val="28"/>
          <w:szCs w:val="28"/>
        </w:rPr>
        <w:t xml:space="preserve"> 3. </w:t>
      </w:r>
      <w:proofErr w:type="spellStart"/>
      <w:proofErr w:type="gramStart"/>
      <w:r>
        <w:rPr>
          <w:rFonts w:ascii="Times" w:eastAsia="細明體" w:hAnsi="Times"/>
          <w:sz w:val="28"/>
          <w:szCs w:val="28"/>
        </w:rPr>
        <w:t>Dans</w:t>
      </w:r>
      <w:proofErr w:type="spellEnd"/>
      <w:proofErr w:type="gram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une</w:t>
      </w:r>
      <w:proofErr w:type="spellEnd"/>
      <w:r>
        <w:rPr>
          <w:rFonts w:ascii="Times" w:eastAsia="細明體" w:hAnsi="Times"/>
          <w:sz w:val="28"/>
          <w:szCs w:val="28"/>
        </w:rPr>
        <w:t xml:space="preserve"> situation, en un lieu </w:t>
      </w:r>
      <w:proofErr w:type="spellStart"/>
      <w:r>
        <w:rPr>
          <w:rFonts w:ascii="Times" w:eastAsia="細明體" w:hAnsi="Times"/>
          <w:sz w:val="28"/>
          <w:szCs w:val="28"/>
        </w:rPr>
        <w:t>ordinaire</w:t>
      </w:r>
      <w:proofErr w:type="spellEnd"/>
      <w:r>
        <w:rPr>
          <w:rFonts w:ascii="Times" w:eastAsia="細明體" w:hAnsi="Times"/>
          <w:sz w:val="28"/>
          <w:szCs w:val="28"/>
        </w:rPr>
        <w:t xml:space="preserve">, i.e. non </w:t>
      </w:r>
      <w:proofErr w:type="spellStart"/>
      <w:r>
        <w:rPr>
          <w:rFonts w:ascii="Times" w:eastAsia="細明體" w:hAnsi="Times"/>
          <w:sz w:val="28"/>
          <w:szCs w:val="28"/>
        </w:rPr>
        <w:t>consacré</w:t>
      </w:r>
      <w:proofErr w:type="spellEnd"/>
      <w:r>
        <w:rPr>
          <w:rFonts w:ascii="Times" w:eastAsia="細明體" w:hAnsi="Times"/>
          <w:sz w:val="28"/>
          <w:szCs w:val="28"/>
        </w:rPr>
        <w:t xml:space="preserve"> à </w:t>
      </w:r>
      <w:proofErr w:type="spellStart"/>
      <w:r>
        <w:rPr>
          <w:rFonts w:ascii="Times" w:eastAsia="細明體" w:hAnsi="Times"/>
          <w:sz w:val="28"/>
          <w:szCs w:val="28"/>
        </w:rPr>
        <w:t>l’empereur</w:t>
      </w:r>
      <w:proofErr w:type="spellEnd"/>
      <w:r>
        <w:rPr>
          <w:rFonts w:ascii="Times" w:eastAsia="細明體" w:hAnsi="Times"/>
          <w:sz w:val="28"/>
          <w:szCs w:val="28"/>
        </w:rPr>
        <w:t xml:space="preserve"> (</w:t>
      </w:r>
      <w:proofErr w:type="spellStart"/>
      <w:r>
        <w:rPr>
          <w:rFonts w:ascii="Times" w:eastAsia="細明體" w:hAnsi="Times"/>
          <w:sz w:val="28"/>
          <w:szCs w:val="28"/>
        </w:rPr>
        <w:t>voir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yi</w:t>
      </w:r>
      <w:proofErr w:type="spellEnd"/>
      <w:r>
        <w:rPr>
          <w:rFonts w:ascii="Times" w:eastAsia="細明體" w:hAnsi="Times"/>
          <w:sz w:val="28"/>
          <w:szCs w:val="28"/>
        </w:rPr>
        <w:t xml:space="preserve"> fan </w:t>
      </w:r>
      <w:proofErr w:type="spellStart"/>
      <w:r>
        <w:rPr>
          <w:rFonts w:ascii="Times" w:eastAsia="細明體" w:hAnsi="Times"/>
          <w:sz w:val="28"/>
          <w:szCs w:val="28"/>
        </w:rPr>
        <w:t>lun</w:t>
      </w:r>
      <w:proofErr w:type="spellEnd"/>
      <w:r>
        <w:rPr>
          <w:rFonts w:ascii="Times" w:eastAsia="細明體" w:hAnsi="Times"/>
          <w:sz w:val="28"/>
          <w:szCs w:val="28"/>
        </w:rPr>
        <w:t>)</w:t>
      </w:r>
    </w:p>
    <w:p w:rsidR="00946B6D" w:rsidRDefault="00946B6D" w:rsidP="00946B6D">
      <w:pPr>
        <w:rPr>
          <w:rFonts w:ascii="Times" w:eastAsia="細明體" w:hAnsi="Times"/>
          <w:sz w:val="28"/>
          <w:szCs w:val="28"/>
        </w:rPr>
      </w:pPr>
      <w:proofErr w:type="spellStart"/>
      <w:r>
        <w:rPr>
          <w:rFonts w:ascii="Times" w:eastAsia="細明體" w:hAnsi="Times"/>
          <w:sz w:val="28"/>
          <w:szCs w:val="28"/>
        </w:rPr>
        <w:t>jiajian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zui</w:t>
      </w:r>
      <w:proofErr w:type="spellEnd"/>
      <w:r>
        <w:rPr>
          <w:rFonts w:ascii="Times" w:eastAsia="細明體" w:hAnsi="Times"/>
          <w:sz w:val="28"/>
          <w:szCs w:val="28"/>
        </w:rPr>
        <w:t> </w:t>
      </w:r>
      <w:r>
        <w:rPr>
          <w:rFonts w:ascii="Times" w:eastAsia="細明體" w:hAnsi="Times" w:hint="eastAsia"/>
          <w:sz w:val="28"/>
          <w:szCs w:val="28"/>
          <w:lang w:eastAsia="zh-TW"/>
        </w:rPr>
        <w:t>加減罪</w:t>
      </w:r>
      <w:r>
        <w:rPr>
          <w:rFonts w:ascii="Times" w:eastAsia="細明體" w:hAnsi="Times" w:hint="eastAsia"/>
          <w:sz w:val="28"/>
          <w:szCs w:val="28"/>
          <w:lang w:eastAsia="zh-TW"/>
        </w:rPr>
        <w:t xml:space="preserve"> </w:t>
      </w:r>
      <w:r>
        <w:rPr>
          <w:rFonts w:ascii="Times" w:eastAsia="細明體" w:hAnsi="Times"/>
          <w:sz w:val="28"/>
          <w:szCs w:val="28"/>
        </w:rPr>
        <w:t>: « </w:t>
      </w:r>
      <w:proofErr w:type="spellStart"/>
      <w:r w:rsidRPr="00775491">
        <w:rPr>
          <w:rFonts w:ascii="Times" w:eastAsia="細明體" w:hAnsi="Times"/>
          <w:color w:val="FF0000"/>
          <w:sz w:val="28"/>
          <w:szCs w:val="28"/>
        </w:rPr>
        <w:t>Aggraver</w:t>
      </w:r>
      <w:proofErr w:type="spellEnd"/>
      <w:r w:rsidRPr="00775491">
        <w:rPr>
          <w:rFonts w:ascii="Times" w:eastAsia="細明體" w:hAnsi="Times"/>
          <w:color w:val="FF0000"/>
          <w:sz w:val="28"/>
          <w:szCs w:val="28"/>
        </w:rPr>
        <w:t xml:space="preserve"> </w:t>
      </w:r>
      <w:proofErr w:type="spellStart"/>
      <w:r w:rsidRPr="00775491">
        <w:rPr>
          <w:rFonts w:ascii="Times" w:eastAsia="細明體" w:hAnsi="Times"/>
          <w:color w:val="FF0000"/>
          <w:sz w:val="28"/>
          <w:szCs w:val="28"/>
        </w:rPr>
        <w:t>ou</w:t>
      </w:r>
      <w:proofErr w:type="spellEnd"/>
      <w:r w:rsidRPr="00775491">
        <w:rPr>
          <w:rFonts w:ascii="Times" w:eastAsia="細明體" w:hAnsi="Times"/>
          <w:color w:val="FF0000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color w:val="FF0000"/>
          <w:sz w:val="28"/>
          <w:szCs w:val="28"/>
        </w:rPr>
        <w:t>atténuer</w:t>
      </w:r>
      <w:bookmarkStart w:id="0" w:name="_GoBack"/>
      <w:bookmarkEnd w:id="0"/>
      <w:proofErr w:type="spellEnd"/>
      <w:r w:rsidRPr="00775491">
        <w:rPr>
          <w:rFonts w:ascii="Times" w:eastAsia="細明體" w:hAnsi="Times"/>
          <w:color w:val="FF0000"/>
          <w:sz w:val="28"/>
          <w:szCs w:val="28"/>
        </w:rPr>
        <w:t> </w:t>
      </w:r>
      <w:r>
        <w:rPr>
          <w:rFonts w:ascii="Times" w:eastAsia="細明體" w:hAnsi="Times"/>
          <w:sz w:val="28"/>
          <w:szCs w:val="28"/>
        </w:rPr>
        <w:t xml:space="preserve">» ;  « augmenter </w:t>
      </w:r>
      <w:proofErr w:type="spellStart"/>
      <w:r>
        <w:rPr>
          <w:rFonts w:ascii="Times" w:eastAsia="細明體" w:hAnsi="Times"/>
          <w:sz w:val="28"/>
          <w:szCs w:val="28"/>
        </w:rPr>
        <w:t>ou</w:t>
      </w:r>
      <w:proofErr w:type="spellEnd"/>
      <w:r w:rsidRPr="00775491">
        <w:rPr>
          <w:rFonts w:ascii="Times" w:eastAsia="細明體" w:hAnsi="Times"/>
          <w:color w:val="FF0000"/>
          <w:sz w:val="28"/>
          <w:szCs w:val="28"/>
        </w:rPr>
        <w:t xml:space="preserve"> </w:t>
      </w:r>
      <w:proofErr w:type="spellStart"/>
      <w:r w:rsidRPr="00775491">
        <w:rPr>
          <w:rFonts w:ascii="Times" w:eastAsia="細明體" w:hAnsi="Times"/>
          <w:color w:val="FF0000"/>
          <w:sz w:val="28"/>
          <w:szCs w:val="28"/>
        </w:rPr>
        <w:t>diminuer</w:t>
      </w:r>
      <w:proofErr w:type="spellEnd"/>
      <w:r w:rsidRPr="00775491">
        <w:rPr>
          <w:rFonts w:ascii="Times" w:eastAsia="細明體" w:hAnsi="Times"/>
          <w:color w:val="FF0000"/>
          <w:sz w:val="28"/>
          <w:szCs w:val="28"/>
        </w:rPr>
        <w:t> </w:t>
      </w:r>
      <w:r>
        <w:rPr>
          <w:rFonts w:ascii="Times" w:eastAsia="細明體" w:hAnsi="Times"/>
          <w:sz w:val="28"/>
          <w:szCs w:val="28"/>
        </w:rPr>
        <w:t>» </w:t>
      </w:r>
      <w:r w:rsidRPr="00567819">
        <w:rPr>
          <w:rFonts w:ascii="Times" w:eastAsia="細明體" w:hAnsi="Times"/>
          <w:color w:val="FF0000"/>
          <w:sz w:val="28"/>
          <w:szCs w:val="28"/>
        </w:rPr>
        <w:t xml:space="preserve">? </w:t>
      </w:r>
      <w:proofErr w:type="gramStart"/>
      <w:r>
        <w:rPr>
          <w:rFonts w:ascii="Times" w:eastAsia="細明體" w:hAnsi="Times"/>
          <w:color w:val="FF0000"/>
          <w:sz w:val="28"/>
          <w:szCs w:val="28"/>
        </w:rPr>
        <w:t>augmenter</w:t>
      </w:r>
      <w:proofErr w:type="gramEnd"/>
      <w:r>
        <w:rPr>
          <w:rFonts w:ascii="Times" w:eastAsia="細明體" w:hAnsi="Times"/>
          <w:color w:val="FF0000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color w:val="FF0000"/>
          <w:sz w:val="28"/>
          <w:szCs w:val="28"/>
        </w:rPr>
        <w:t>ou</w:t>
      </w:r>
      <w:proofErr w:type="spellEnd"/>
      <w:r>
        <w:rPr>
          <w:rFonts w:ascii="Times" w:eastAsia="細明體" w:hAnsi="Times"/>
          <w:color w:val="FF0000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color w:val="FF0000"/>
          <w:sz w:val="28"/>
          <w:szCs w:val="28"/>
        </w:rPr>
        <w:t>réduire</w:t>
      </w:r>
      <w:proofErr w:type="spellEnd"/>
      <w:r>
        <w:rPr>
          <w:rFonts w:ascii="Times" w:eastAsia="細明體" w:hAnsi="Times"/>
          <w:color w:val="FF0000"/>
          <w:sz w:val="28"/>
          <w:szCs w:val="28"/>
        </w:rPr>
        <w:t xml:space="preserve"> </w:t>
      </w:r>
      <w:proofErr w:type="spellStart"/>
      <w:r w:rsidRPr="00567819">
        <w:rPr>
          <w:rFonts w:ascii="Times" w:eastAsia="細明體" w:hAnsi="Times"/>
          <w:color w:val="FF0000"/>
          <w:sz w:val="28"/>
          <w:szCs w:val="28"/>
        </w:rPr>
        <w:t>choisir</w:t>
      </w:r>
      <w:proofErr w:type="spellEnd"/>
      <w:r w:rsidRPr="00567819">
        <w:rPr>
          <w:rFonts w:ascii="Times" w:eastAsia="細明體" w:hAnsi="Times"/>
          <w:color w:val="FF0000"/>
          <w:sz w:val="28"/>
          <w:szCs w:val="28"/>
        </w:rPr>
        <w:t xml:space="preserve"> </w:t>
      </w:r>
      <w:proofErr w:type="spellStart"/>
      <w:r w:rsidRPr="00567819">
        <w:rPr>
          <w:rFonts w:ascii="Times" w:eastAsia="細明體" w:hAnsi="Times"/>
          <w:color w:val="FF0000"/>
          <w:sz w:val="28"/>
          <w:szCs w:val="28"/>
        </w:rPr>
        <w:t>une</w:t>
      </w:r>
      <w:proofErr w:type="spellEnd"/>
      <w:r w:rsidRPr="00567819">
        <w:rPr>
          <w:rFonts w:ascii="Times" w:eastAsia="細明體" w:hAnsi="Times"/>
          <w:color w:val="FF0000"/>
          <w:sz w:val="28"/>
          <w:szCs w:val="28"/>
        </w:rPr>
        <w:t xml:space="preserve"> bonne </w:t>
      </w:r>
      <w:proofErr w:type="spellStart"/>
      <w:r w:rsidRPr="00567819">
        <w:rPr>
          <w:rFonts w:ascii="Times" w:eastAsia="細明體" w:hAnsi="Times"/>
          <w:color w:val="FF0000"/>
          <w:sz w:val="28"/>
          <w:szCs w:val="28"/>
        </w:rPr>
        <w:t>fois</w:t>
      </w:r>
      <w:proofErr w:type="spellEnd"/>
      <w:r w:rsidRPr="00567819">
        <w:rPr>
          <w:rFonts w:ascii="Times" w:eastAsia="細明體" w:hAnsi="Times"/>
          <w:color w:val="FF0000"/>
          <w:sz w:val="28"/>
          <w:szCs w:val="28"/>
        </w:rPr>
        <w:t> !)</w:t>
      </w:r>
    </w:p>
    <w:p w:rsidR="00946B6D" w:rsidRDefault="00946B6D" w:rsidP="00946B6D">
      <w:pPr>
        <w:rPr>
          <w:rFonts w:ascii="Times" w:eastAsia="細明體" w:hAnsi="Times"/>
          <w:sz w:val="28"/>
          <w:szCs w:val="28"/>
        </w:rPr>
      </w:pPr>
      <w:r>
        <w:rPr>
          <w:rFonts w:ascii="Times" w:eastAsia="細明體" w:hAnsi="Times"/>
          <w:sz w:val="28"/>
          <w:szCs w:val="28"/>
        </w:rPr>
        <w:tab/>
      </w:r>
      <w:proofErr w:type="spellStart"/>
      <w:proofErr w:type="gramStart"/>
      <w:r>
        <w:rPr>
          <w:rFonts w:ascii="Times" w:eastAsia="細明體" w:hAnsi="Times"/>
          <w:sz w:val="28"/>
          <w:szCs w:val="28"/>
        </w:rPr>
        <w:t>termes</w:t>
      </w:r>
      <w:proofErr w:type="spellEnd"/>
      <w:proofErr w:type="gram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dans</w:t>
      </w:r>
      <w:proofErr w:type="spellEnd"/>
      <w:r>
        <w:rPr>
          <w:rFonts w:ascii="Times" w:eastAsia="細明體" w:hAnsi="Times"/>
          <w:sz w:val="28"/>
          <w:szCs w:val="28"/>
        </w:rPr>
        <w:t xml:space="preserve"> le </w:t>
      </w:r>
      <w:proofErr w:type="spellStart"/>
      <w:r>
        <w:rPr>
          <w:rFonts w:ascii="Times" w:eastAsia="細明體" w:hAnsi="Times"/>
          <w:sz w:val="28"/>
          <w:szCs w:val="28"/>
        </w:rPr>
        <w:t>Cornut</w:t>
      </w:r>
      <w:proofErr w:type="spellEnd"/>
      <w:r>
        <w:rPr>
          <w:rFonts w:ascii="Times" w:eastAsia="細明體" w:hAnsi="Times"/>
          <w:sz w:val="28"/>
          <w:szCs w:val="28"/>
        </w:rPr>
        <w:t xml:space="preserve">, : </w:t>
      </w:r>
    </w:p>
    <w:p w:rsidR="00946B6D" w:rsidRPr="00721645" w:rsidRDefault="00946B6D" w:rsidP="00946B6D">
      <w:pPr>
        <w:pStyle w:val="Paragraphedeliste"/>
        <w:numPr>
          <w:ilvl w:val="0"/>
          <w:numId w:val="1"/>
        </w:numPr>
        <w:rPr>
          <w:rFonts w:ascii="Times" w:eastAsia="細明體" w:hAnsi="Times"/>
          <w:sz w:val="28"/>
          <w:szCs w:val="28"/>
        </w:rPr>
      </w:pPr>
      <w:r w:rsidRPr="00721645">
        <w:rPr>
          <w:rFonts w:ascii="Times" w:eastAsia="細明體" w:hAnsi="Times"/>
          <w:sz w:val="28"/>
          <w:szCs w:val="28"/>
        </w:rPr>
        <w:t xml:space="preserve">atténuation, diminution, abaissement, </w:t>
      </w:r>
      <w:r>
        <w:rPr>
          <w:rFonts w:ascii="Times" w:eastAsia="細明體" w:hAnsi="Times"/>
          <w:sz w:val="28"/>
          <w:szCs w:val="28"/>
        </w:rPr>
        <w:t xml:space="preserve">réduction, </w:t>
      </w:r>
      <w:r w:rsidRPr="00721645">
        <w:rPr>
          <w:rFonts w:ascii="Times" w:eastAsia="細明體" w:hAnsi="Times"/>
          <w:sz w:val="28"/>
          <w:szCs w:val="28"/>
        </w:rPr>
        <w:t xml:space="preserve">modération </w:t>
      </w:r>
      <w:r>
        <w:rPr>
          <w:rFonts w:ascii="Times" w:eastAsia="細明體" w:hAnsi="Times"/>
          <w:sz w:val="28"/>
          <w:szCs w:val="28"/>
        </w:rPr>
        <w:t xml:space="preserve">mitigation, </w:t>
      </w:r>
      <w:r w:rsidRPr="00721645">
        <w:rPr>
          <w:rFonts w:ascii="Times" w:eastAsia="細明體" w:hAnsi="Times"/>
          <w:sz w:val="28"/>
          <w:szCs w:val="28"/>
        </w:rPr>
        <w:t>d’une peine (art. « modération », p. 661)</w:t>
      </w:r>
    </w:p>
    <w:p w:rsidR="00946B6D" w:rsidRDefault="00946B6D" w:rsidP="00946B6D">
      <w:pPr>
        <w:pStyle w:val="Paragraphedeliste"/>
        <w:numPr>
          <w:ilvl w:val="0"/>
          <w:numId w:val="1"/>
        </w:numPr>
        <w:rPr>
          <w:rFonts w:ascii="Times" w:eastAsia="細明體" w:hAnsi="Times"/>
          <w:sz w:val="28"/>
          <w:szCs w:val="28"/>
        </w:rPr>
      </w:pPr>
      <w:r>
        <w:rPr>
          <w:rFonts w:ascii="Times" w:eastAsia="細明體" w:hAnsi="Times"/>
          <w:sz w:val="28"/>
          <w:szCs w:val="28"/>
        </w:rPr>
        <w:t>aggravation (</w:t>
      </w:r>
      <w:proofErr w:type="spellStart"/>
      <w:r>
        <w:rPr>
          <w:rFonts w:ascii="Times" w:eastAsia="細明體" w:hAnsi="Times"/>
          <w:sz w:val="28"/>
          <w:szCs w:val="28"/>
        </w:rPr>
        <w:t>Cornut</w:t>
      </w:r>
      <w:proofErr w:type="spellEnd"/>
      <w:r>
        <w:rPr>
          <w:rFonts w:ascii="Times" w:eastAsia="細明體" w:hAnsi="Times"/>
          <w:sz w:val="28"/>
          <w:szCs w:val="28"/>
        </w:rPr>
        <w:t xml:space="preserve"> p. 47) : augmentation d’une peine</w:t>
      </w:r>
    </w:p>
    <w:p w:rsidR="00946B6D" w:rsidRDefault="00946B6D" w:rsidP="00946B6D">
      <w:pPr>
        <w:pStyle w:val="Paragraphedeliste"/>
        <w:numPr>
          <w:ilvl w:val="0"/>
          <w:numId w:val="1"/>
        </w:numPr>
        <w:rPr>
          <w:rFonts w:ascii="Times" w:eastAsia="細明體" w:hAnsi="Times"/>
          <w:sz w:val="28"/>
          <w:szCs w:val="28"/>
        </w:rPr>
      </w:pPr>
      <w:r>
        <w:rPr>
          <w:rFonts w:ascii="Times" w:eastAsia="細明體" w:hAnsi="Times"/>
          <w:sz w:val="28"/>
          <w:szCs w:val="28"/>
        </w:rPr>
        <w:t>donne les deux antonymes : aggravation ≠ atténuation de peine</w:t>
      </w:r>
    </w:p>
    <w:p w:rsidR="00946B6D" w:rsidRDefault="00946B6D" w:rsidP="00946B6D">
      <w:pPr>
        <w:rPr>
          <w:rFonts w:ascii="Times" w:eastAsia="細明體" w:hAnsi="Times"/>
          <w:sz w:val="28"/>
          <w:szCs w:val="28"/>
        </w:rPr>
      </w:pPr>
      <w:r>
        <w:rPr>
          <w:rFonts w:ascii="Times" w:eastAsia="細明體" w:hAnsi="Times"/>
          <w:sz w:val="28"/>
          <w:szCs w:val="28"/>
        </w:rPr>
        <w:t>(</w:t>
      </w:r>
      <w:proofErr w:type="spellStart"/>
      <w:proofErr w:type="gramStart"/>
      <w:r>
        <w:rPr>
          <w:rFonts w:ascii="Times" w:eastAsia="細明體" w:hAnsi="Times"/>
          <w:sz w:val="28"/>
          <w:szCs w:val="28"/>
        </w:rPr>
        <w:t>atténuation</w:t>
      </w:r>
      <w:proofErr w:type="spellEnd"/>
      <w:proofErr w:type="gramEnd"/>
      <w:r>
        <w:rPr>
          <w:rFonts w:ascii="Times" w:eastAsia="細明體" w:hAnsi="Times"/>
          <w:sz w:val="28"/>
          <w:szCs w:val="28"/>
        </w:rPr>
        <w:t xml:space="preserve"> des </w:t>
      </w:r>
      <w:proofErr w:type="spellStart"/>
      <w:r>
        <w:rPr>
          <w:rFonts w:ascii="Times" w:eastAsia="細明體" w:hAnsi="Times"/>
          <w:sz w:val="28"/>
          <w:szCs w:val="28"/>
        </w:rPr>
        <w:t>peines</w:t>
      </w:r>
      <w:proofErr w:type="spellEnd"/>
      <w:r>
        <w:rPr>
          <w:rFonts w:ascii="Times" w:eastAsia="細明體" w:hAnsi="Times"/>
          <w:sz w:val="28"/>
          <w:szCs w:val="28"/>
        </w:rPr>
        <w:t xml:space="preserve"> : </w:t>
      </w:r>
      <w:proofErr w:type="spellStart"/>
      <w:r>
        <w:rPr>
          <w:rFonts w:ascii="Times" w:eastAsia="細明體" w:hAnsi="Times"/>
          <w:sz w:val="28"/>
          <w:szCs w:val="28"/>
        </w:rPr>
        <w:t>réduction</w:t>
      </w:r>
      <w:proofErr w:type="spellEnd"/>
      <w:r>
        <w:rPr>
          <w:rFonts w:ascii="Times" w:eastAsia="細明體" w:hAnsi="Times"/>
          <w:sz w:val="28"/>
          <w:szCs w:val="28"/>
        </w:rPr>
        <w:t xml:space="preserve"> de la </w:t>
      </w:r>
      <w:proofErr w:type="spellStart"/>
      <w:r>
        <w:rPr>
          <w:rFonts w:ascii="Times" w:eastAsia="細明體" w:hAnsi="Times"/>
          <w:sz w:val="28"/>
          <w:szCs w:val="28"/>
        </w:rPr>
        <w:t>peine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infligée</w:t>
      </w:r>
      <w:proofErr w:type="spellEnd"/>
      <w:r>
        <w:rPr>
          <w:rFonts w:ascii="Times" w:eastAsia="細明體" w:hAnsi="Times"/>
          <w:sz w:val="28"/>
          <w:szCs w:val="28"/>
        </w:rPr>
        <w:t xml:space="preserve"> à un </w:t>
      </w:r>
      <w:proofErr w:type="spellStart"/>
      <w:r>
        <w:rPr>
          <w:rFonts w:ascii="Times" w:eastAsia="細明體" w:hAnsi="Times"/>
          <w:sz w:val="28"/>
          <w:szCs w:val="28"/>
        </w:rPr>
        <w:t>individu</w:t>
      </w:r>
      <w:proofErr w:type="spellEnd"/>
      <w:r>
        <w:rPr>
          <w:rFonts w:ascii="Times" w:eastAsia="細明體" w:hAnsi="Times"/>
          <w:sz w:val="28"/>
          <w:szCs w:val="28"/>
        </w:rPr>
        <w:t xml:space="preserve"> par rapport à </w:t>
      </w:r>
      <w:proofErr w:type="spellStart"/>
      <w:r>
        <w:rPr>
          <w:rFonts w:ascii="Times" w:eastAsia="細明體" w:hAnsi="Times"/>
          <w:sz w:val="28"/>
          <w:szCs w:val="28"/>
        </w:rPr>
        <w:t>celle</w:t>
      </w:r>
      <w:proofErr w:type="spellEnd"/>
      <w:r>
        <w:rPr>
          <w:rFonts w:ascii="Times" w:eastAsia="細明體" w:hAnsi="Times"/>
          <w:sz w:val="28"/>
          <w:szCs w:val="28"/>
        </w:rPr>
        <w:t xml:space="preserve"> qui </w:t>
      </w:r>
      <w:proofErr w:type="spellStart"/>
      <w:r>
        <w:rPr>
          <w:rFonts w:ascii="Times" w:eastAsia="細明體" w:hAnsi="Times"/>
          <w:sz w:val="28"/>
          <w:szCs w:val="28"/>
        </w:rPr>
        <w:t>était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normalement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encourue</w:t>
      </w:r>
      <w:proofErr w:type="spellEnd"/>
      <w:r>
        <w:rPr>
          <w:rFonts w:ascii="Times" w:eastAsia="細明體" w:hAnsi="Times"/>
          <w:sz w:val="28"/>
          <w:szCs w:val="28"/>
        </w:rPr>
        <w:t xml:space="preserve"> du fait de </w:t>
      </w:r>
      <w:proofErr w:type="spellStart"/>
      <w:r>
        <w:rPr>
          <w:rFonts w:ascii="Times" w:eastAsia="細明體" w:hAnsi="Times"/>
          <w:sz w:val="28"/>
          <w:szCs w:val="28"/>
        </w:rPr>
        <w:t>l’infraction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commise</w:t>
      </w:r>
      <w:proofErr w:type="spellEnd"/>
      <w:r>
        <w:rPr>
          <w:rFonts w:ascii="Times" w:eastAsia="細明體" w:hAnsi="Times"/>
          <w:sz w:val="28"/>
          <w:szCs w:val="28"/>
        </w:rPr>
        <w:t xml:space="preserve">, qui </w:t>
      </w:r>
      <w:proofErr w:type="spellStart"/>
      <w:r>
        <w:rPr>
          <w:rFonts w:ascii="Times" w:eastAsia="細明體" w:hAnsi="Times"/>
          <w:sz w:val="28"/>
          <w:szCs w:val="28"/>
        </w:rPr>
        <w:lastRenderedPageBreak/>
        <w:t>résulte</w:t>
      </w:r>
      <w:proofErr w:type="spellEnd"/>
      <w:r>
        <w:rPr>
          <w:rFonts w:ascii="Times" w:eastAsia="細明體" w:hAnsi="Times"/>
          <w:sz w:val="28"/>
          <w:szCs w:val="28"/>
        </w:rPr>
        <w:t xml:space="preserve"> de la </w:t>
      </w:r>
      <w:proofErr w:type="spellStart"/>
      <w:r>
        <w:rPr>
          <w:rFonts w:ascii="Times" w:eastAsia="細明體" w:hAnsi="Times"/>
          <w:sz w:val="28"/>
          <w:szCs w:val="28"/>
        </w:rPr>
        <w:t>loi</w:t>
      </w:r>
      <w:proofErr w:type="spellEnd"/>
      <w:r>
        <w:rPr>
          <w:rFonts w:ascii="Times" w:eastAsia="細明體" w:hAnsi="Times"/>
          <w:sz w:val="28"/>
          <w:szCs w:val="28"/>
        </w:rPr>
        <w:t xml:space="preserve"> (causes </w:t>
      </w:r>
      <w:proofErr w:type="spellStart"/>
      <w:r>
        <w:rPr>
          <w:rFonts w:ascii="Times" w:eastAsia="細明體" w:hAnsi="Times"/>
          <w:sz w:val="28"/>
          <w:szCs w:val="28"/>
        </w:rPr>
        <w:t>légales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d’atténuation</w:t>
      </w:r>
      <w:proofErr w:type="spellEnd"/>
      <w:r>
        <w:rPr>
          <w:rFonts w:ascii="Times" w:eastAsia="細明體" w:hAnsi="Times"/>
          <w:sz w:val="28"/>
          <w:szCs w:val="28"/>
        </w:rPr>
        <w:t xml:space="preserve">), de la </w:t>
      </w:r>
      <w:proofErr w:type="spellStart"/>
      <w:r>
        <w:rPr>
          <w:rFonts w:ascii="Times" w:eastAsia="細明體" w:hAnsi="Times"/>
          <w:sz w:val="28"/>
          <w:szCs w:val="28"/>
        </w:rPr>
        <w:t>décision</w:t>
      </w:r>
      <w:proofErr w:type="spellEnd"/>
      <w:r>
        <w:rPr>
          <w:rFonts w:ascii="Times" w:eastAsia="細明體" w:hAnsi="Times"/>
          <w:sz w:val="28"/>
          <w:szCs w:val="28"/>
        </w:rPr>
        <w:t xml:space="preserve"> de </w:t>
      </w:r>
      <w:proofErr w:type="spellStart"/>
      <w:r>
        <w:rPr>
          <w:rFonts w:ascii="Times" w:eastAsia="細明體" w:hAnsi="Times"/>
          <w:sz w:val="28"/>
          <w:szCs w:val="28"/>
        </w:rPr>
        <w:t>condamnation</w:t>
      </w:r>
      <w:proofErr w:type="spellEnd"/>
      <w:r>
        <w:rPr>
          <w:rFonts w:ascii="Times" w:eastAsia="細明體" w:hAnsi="Times"/>
          <w:sz w:val="28"/>
          <w:szCs w:val="28"/>
        </w:rPr>
        <w:t xml:space="preserve"> (ex. dispense de </w:t>
      </w:r>
      <w:proofErr w:type="spellStart"/>
      <w:r>
        <w:rPr>
          <w:rFonts w:ascii="Times" w:eastAsia="細明體" w:hAnsi="Times"/>
          <w:sz w:val="28"/>
          <w:szCs w:val="28"/>
        </w:rPr>
        <w:t>peine</w:t>
      </w:r>
      <w:proofErr w:type="spellEnd"/>
      <w:r>
        <w:rPr>
          <w:rFonts w:ascii="Times" w:eastAsia="細明體" w:hAnsi="Times"/>
          <w:sz w:val="28"/>
          <w:szCs w:val="28"/>
        </w:rPr>
        <w:t xml:space="preserve">) </w:t>
      </w:r>
      <w:proofErr w:type="spellStart"/>
      <w:r>
        <w:rPr>
          <w:rFonts w:ascii="Times" w:eastAsia="細明體" w:hAnsi="Times"/>
          <w:sz w:val="28"/>
          <w:szCs w:val="28"/>
        </w:rPr>
        <w:t>ou</w:t>
      </w:r>
      <w:proofErr w:type="spellEnd"/>
      <w:r>
        <w:rPr>
          <w:rFonts w:ascii="Times" w:eastAsia="細明體" w:hAnsi="Times"/>
          <w:sz w:val="28"/>
          <w:szCs w:val="28"/>
        </w:rPr>
        <w:t xml:space="preserve"> des </w:t>
      </w:r>
      <w:proofErr w:type="spellStart"/>
      <w:r>
        <w:rPr>
          <w:rFonts w:ascii="Times" w:eastAsia="細明體" w:hAnsi="Times"/>
          <w:sz w:val="28"/>
          <w:szCs w:val="28"/>
        </w:rPr>
        <w:t>autorités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chargées</w:t>
      </w:r>
      <w:proofErr w:type="spellEnd"/>
      <w:r>
        <w:rPr>
          <w:rFonts w:ascii="Times" w:eastAsia="細明體" w:hAnsi="Times"/>
          <w:sz w:val="28"/>
          <w:szCs w:val="28"/>
        </w:rPr>
        <w:t xml:space="preserve"> de </w:t>
      </w:r>
      <w:proofErr w:type="spellStart"/>
      <w:r>
        <w:rPr>
          <w:rFonts w:ascii="Times" w:eastAsia="細明體" w:hAnsi="Times"/>
          <w:sz w:val="28"/>
          <w:szCs w:val="28"/>
        </w:rPr>
        <w:t>leur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exécution</w:t>
      </w:r>
      <w:proofErr w:type="spellEnd"/>
      <w:r>
        <w:rPr>
          <w:rFonts w:ascii="Times" w:eastAsia="細明體" w:hAnsi="Times"/>
          <w:sz w:val="28"/>
          <w:szCs w:val="28"/>
        </w:rPr>
        <w:t xml:space="preserve">, et qui </w:t>
      </w:r>
      <w:proofErr w:type="spellStart"/>
      <w:r>
        <w:rPr>
          <w:rFonts w:ascii="Times" w:eastAsia="細明體" w:hAnsi="Times"/>
          <w:sz w:val="28"/>
          <w:szCs w:val="28"/>
        </w:rPr>
        <w:t>porte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sur</w:t>
      </w:r>
      <w:proofErr w:type="spellEnd"/>
      <w:r>
        <w:rPr>
          <w:rFonts w:ascii="Times" w:eastAsia="細明體" w:hAnsi="Times"/>
          <w:sz w:val="28"/>
          <w:szCs w:val="28"/>
        </w:rPr>
        <w:t xml:space="preserve"> le quantum (</w:t>
      </w:r>
      <w:proofErr w:type="spellStart"/>
      <w:r>
        <w:rPr>
          <w:rFonts w:ascii="Times" w:eastAsia="細明體" w:hAnsi="Times"/>
          <w:sz w:val="28"/>
          <w:szCs w:val="28"/>
        </w:rPr>
        <w:t>réduction</w:t>
      </w:r>
      <w:proofErr w:type="spellEnd"/>
      <w:r>
        <w:rPr>
          <w:rFonts w:ascii="Times" w:eastAsia="細明體" w:hAnsi="Times"/>
          <w:sz w:val="28"/>
          <w:szCs w:val="28"/>
        </w:rPr>
        <w:t xml:space="preserve"> de la </w:t>
      </w:r>
      <w:proofErr w:type="spellStart"/>
      <w:r>
        <w:rPr>
          <w:rFonts w:ascii="Times" w:eastAsia="細明體" w:hAnsi="Times"/>
          <w:sz w:val="28"/>
          <w:szCs w:val="28"/>
        </w:rPr>
        <w:t>durée</w:t>
      </w:r>
      <w:proofErr w:type="spellEnd"/>
      <w:r>
        <w:rPr>
          <w:rFonts w:ascii="Times" w:eastAsia="細明體" w:hAnsi="Times"/>
          <w:sz w:val="28"/>
          <w:szCs w:val="28"/>
        </w:rPr>
        <w:t xml:space="preserve"> de </w:t>
      </w:r>
      <w:proofErr w:type="spellStart"/>
      <w:r>
        <w:rPr>
          <w:rFonts w:ascii="Times" w:eastAsia="細明體" w:hAnsi="Times"/>
          <w:sz w:val="28"/>
          <w:szCs w:val="28"/>
        </w:rPr>
        <w:t>l’emprisonnement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ou</w:t>
      </w:r>
      <w:proofErr w:type="spellEnd"/>
      <w:r>
        <w:rPr>
          <w:rFonts w:ascii="Times" w:eastAsia="細明體" w:hAnsi="Times"/>
          <w:sz w:val="28"/>
          <w:szCs w:val="28"/>
        </w:rPr>
        <w:t xml:space="preserve"> le </w:t>
      </w:r>
      <w:proofErr w:type="spellStart"/>
      <w:r>
        <w:rPr>
          <w:rFonts w:ascii="Times" w:eastAsia="細明體" w:hAnsi="Times"/>
          <w:sz w:val="28"/>
          <w:szCs w:val="28"/>
        </w:rPr>
        <w:t>montant</w:t>
      </w:r>
      <w:proofErr w:type="spellEnd"/>
      <w:r>
        <w:rPr>
          <w:rFonts w:ascii="Times" w:eastAsia="細明體" w:hAnsi="Times"/>
          <w:sz w:val="28"/>
          <w:szCs w:val="28"/>
        </w:rPr>
        <w:t xml:space="preserve"> de </w:t>
      </w:r>
      <w:proofErr w:type="spellStart"/>
      <w:r>
        <w:rPr>
          <w:rFonts w:ascii="Times" w:eastAsia="細明體" w:hAnsi="Times"/>
          <w:sz w:val="28"/>
          <w:szCs w:val="28"/>
        </w:rPr>
        <w:t>l’amende</w:t>
      </w:r>
      <w:proofErr w:type="spellEnd"/>
      <w:r>
        <w:rPr>
          <w:rFonts w:ascii="Times" w:eastAsia="細明體" w:hAnsi="Times"/>
          <w:sz w:val="28"/>
          <w:szCs w:val="28"/>
        </w:rPr>
        <w:t xml:space="preserve">) </w:t>
      </w:r>
      <w:proofErr w:type="spellStart"/>
      <w:r>
        <w:rPr>
          <w:rFonts w:ascii="Times" w:eastAsia="細明體" w:hAnsi="Times"/>
          <w:sz w:val="28"/>
          <w:szCs w:val="28"/>
        </w:rPr>
        <w:t>ou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sur</w:t>
      </w:r>
      <w:proofErr w:type="spellEnd"/>
      <w:r>
        <w:rPr>
          <w:rFonts w:ascii="Times" w:eastAsia="細明體" w:hAnsi="Times"/>
          <w:sz w:val="28"/>
          <w:szCs w:val="28"/>
        </w:rPr>
        <w:t xml:space="preserve"> la nature (substitution de </w:t>
      </w:r>
      <w:proofErr w:type="spellStart"/>
      <w:r>
        <w:rPr>
          <w:rFonts w:ascii="Times" w:eastAsia="細明體" w:hAnsi="Times"/>
          <w:sz w:val="28"/>
          <w:szCs w:val="28"/>
        </w:rPr>
        <w:t>l’emprisonnement</w:t>
      </w:r>
      <w:proofErr w:type="spellEnd"/>
      <w:r>
        <w:rPr>
          <w:rFonts w:ascii="Times" w:eastAsia="細明體" w:hAnsi="Times"/>
          <w:sz w:val="28"/>
          <w:szCs w:val="28"/>
        </w:rPr>
        <w:t xml:space="preserve"> à la </w:t>
      </w:r>
      <w:proofErr w:type="spellStart"/>
      <w:r>
        <w:rPr>
          <w:rFonts w:ascii="Times" w:eastAsia="細明體" w:hAnsi="Times"/>
          <w:sz w:val="28"/>
          <w:szCs w:val="28"/>
        </w:rPr>
        <w:t>réclusion</w:t>
      </w:r>
      <w:proofErr w:type="spellEnd"/>
      <w:r>
        <w:rPr>
          <w:rFonts w:ascii="Times" w:eastAsia="細明體" w:hAnsi="Times"/>
          <w:sz w:val="28"/>
          <w:szCs w:val="28"/>
        </w:rPr>
        <w:t xml:space="preserve">, </w:t>
      </w:r>
      <w:proofErr w:type="spellStart"/>
      <w:r>
        <w:rPr>
          <w:rFonts w:ascii="Times" w:eastAsia="細明體" w:hAnsi="Times"/>
          <w:sz w:val="28"/>
          <w:szCs w:val="28"/>
        </w:rPr>
        <w:t>Cornut</w:t>
      </w:r>
      <w:proofErr w:type="spellEnd"/>
      <w:r>
        <w:rPr>
          <w:rFonts w:ascii="Times" w:eastAsia="細明體" w:hAnsi="Times"/>
          <w:sz w:val="28"/>
          <w:szCs w:val="28"/>
        </w:rPr>
        <w:t>, p. 101).</w:t>
      </w:r>
    </w:p>
    <w:p w:rsidR="00946B6D" w:rsidRDefault="00946B6D" w:rsidP="00946B6D">
      <w:pPr>
        <w:rPr>
          <w:rFonts w:ascii="Times" w:eastAsia="細明體" w:hAnsi="Times"/>
          <w:sz w:val="28"/>
          <w:szCs w:val="28"/>
        </w:rPr>
      </w:pPr>
      <w:proofErr w:type="spellStart"/>
      <w:r w:rsidRPr="00775491">
        <w:rPr>
          <w:rFonts w:ascii="Times" w:eastAsia="細明體" w:hAnsi="Times"/>
          <w:sz w:val="28"/>
          <w:szCs w:val="28"/>
        </w:rPr>
        <w:t>benzui</w:t>
      </w:r>
      <w:proofErr w:type="spellEnd"/>
      <w:r w:rsidRPr="00775491">
        <w:rPr>
          <w:rFonts w:ascii="Times" w:eastAsia="細明體" w:hAnsi="Times"/>
          <w:sz w:val="28"/>
          <w:szCs w:val="28"/>
        </w:rPr>
        <w:tab/>
      </w:r>
      <w:r>
        <w:rPr>
          <w:rFonts w:ascii="Times" w:eastAsia="細明體" w:hAnsi="Times" w:hint="eastAsia"/>
          <w:sz w:val="28"/>
          <w:szCs w:val="28"/>
          <w:lang w:eastAsia="zh-TW"/>
        </w:rPr>
        <w:t>本罪</w:t>
      </w:r>
      <w:r w:rsidRPr="00775491">
        <w:rPr>
          <w:rFonts w:ascii="Times" w:eastAsia="細明體" w:hAnsi="Times"/>
          <w:sz w:val="28"/>
          <w:szCs w:val="28"/>
        </w:rPr>
        <w:tab/>
        <w:t xml:space="preserve">: </w:t>
      </w:r>
      <w:proofErr w:type="spellStart"/>
      <w:r w:rsidRPr="00775491">
        <w:rPr>
          <w:rFonts w:ascii="Times" w:eastAsia="細明體" w:hAnsi="Times"/>
          <w:sz w:val="28"/>
          <w:szCs w:val="28"/>
        </w:rPr>
        <w:t>peine</w:t>
      </w:r>
      <w:proofErr w:type="spellEnd"/>
      <w:r w:rsidRPr="00775491">
        <w:rPr>
          <w:rFonts w:ascii="Times" w:eastAsia="細明體" w:hAnsi="Times"/>
          <w:sz w:val="28"/>
          <w:szCs w:val="28"/>
        </w:rPr>
        <w:t xml:space="preserve"> </w:t>
      </w:r>
      <w:proofErr w:type="spellStart"/>
      <w:r w:rsidRPr="00775491">
        <w:rPr>
          <w:rFonts w:ascii="Times" w:eastAsia="細明體" w:hAnsi="Times"/>
          <w:sz w:val="28"/>
          <w:szCs w:val="28"/>
        </w:rPr>
        <w:t>prévue</w:t>
      </w:r>
      <w:proofErr w:type="spellEnd"/>
      <w:r w:rsidRPr="00775491">
        <w:rPr>
          <w:rFonts w:ascii="Times" w:eastAsia="細明體" w:hAnsi="Times"/>
          <w:sz w:val="28"/>
          <w:szCs w:val="28"/>
        </w:rPr>
        <w:t xml:space="preserve"> pour </w:t>
      </w:r>
      <w:proofErr w:type="spellStart"/>
      <w:r w:rsidRPr="00775491">
        <w:rPr>
          <w:rFonts w:ascii="Times" w:eastAsia="細明體" w:hAnsi="Times"/>
          <w:sz w:val="28"/>
          <w:szCs w:val="28"/>
        </w:rPr>
        <w:t>une</w:t>
      </w:r>
      <w:proofErr w:type="spellEnd"/>
      <w:r w:rsidRPr="00775491">
        <w:rPr>
          <w:rFonts w:ascii="Times" w:eastAsia="細明體" w:hAnsi="Times"/>
          <w:sz w:val="28"/>
          <w:szCs w:val="28"/>
        </w:rPr>
        <w:t xml:space="preserve"> </w:t>
      </w:r>
      <w:proofErr w:type="spellStart"/>
      <w:r w:rsidRPr="00775491">
        <w:rPr>
          <w:rFonts w:ascii="Times" w:eastAsia="細明體" w:hAnsi="Times"/>
          <w:sz w:val="28"/>
          <w:szCs w:val="28"/>
        </w:rPr>
        <w:t>certaine</w:t>
      </w:r>
      <w:proofErr w:type="spellEnd"/>
      <w:r w:rsidRPr="00775491">
        <w:rPr>
          <w:rFonts w:ascii="Times" w:eastAsia="細明體" w:hAnsi="Times"/>
          <w:sz w:val="28"/>
          <w:szCs w:val="28"/>
        </w:rPr>
        <w:t xml:space="preserve"> infraction</w:t>
      </w:r>
    </w:p>
    <w:p w:rsidR="00946B6D" w:rsidRDefault="00946B6D" w:rsidP="00946B6D">
      <w:pPr>
        <w:rPr>
          <w:rFonts w:ascii="Times" w:eastAsia="細明體" w:hAnsi="Times"/>
          <w:sz w:val="28"/>
          <w:szCs w:val="28"/>
        </w:rPr>
      </w:pPr>
      <w:proofErr w:type="spellStart"/>
      <w:r>
        <w:rPr>
          <w:rFonts w:ascii="Times" w:eastAsia="細明體" w:hAnsi="Times"/>
          <w:sz w:val="28"/>
          <w:szCs w:val="28"/>
        </w:rPr>
        <w:t>jiazhong</w:t>
      </w:r>
      <w:proofErr w:type="spellEnd"/>
      <w:r>
        <w:rPr>
          <w:rFonts w:ascii="Times" w:eastAsia="細明體" w:hAnsi="Times"/>
          <w:sz w:val="28"/>
          <w:szCs w:val="28"/>
        </w:rPr>
        <w:tab/>
      </w:r>
      <w:r>
        <w:rPr>
          <w:rFonts w:ascii="Times" w:eastAsia="細明體" w:hAnsi="Times" w:hint="eastAsia"/>
          <w:sz w:val="28"/>
          <w:szCs w:val="28"/>
        </w:rPr>
        <w:t>加重</w:t>
      </w:r>
      <w:r>
        <w:rPr>
          <w:rFonts w:ascii="Times" w:eastAsia="細明體" w:hAnsi="Times"/>
          <w:sz w:val="28"/>
          <w:szCs w:val="28"/>
        </w:rPr>
        <w:tab/>
        <w:t xml:space="preserve">: </w:t>
      </w:r>
      <w:proofErr w:type="spellStart"/>
      <w:r>
        <w:rPr>
          <w:rFonts w:ascii="Times" w:eastAsia="細明體" w:hAnsi="Times"/>
          <w:sz w:val="28"/>
          <w:szCs w:val="28"/>
        </w:rPr>
        <w:t>aggraver</w:t>
      </w:r>
      <w:proofErr w:type="spellEnd"/>
      <w:r>
        <w:rPr>
          <w:rFonts w:ascii="Times" w:eastAsia="細明體" w:hAnsi="Times"/>
          <w:sz w:val="28"/>
          <w:szCs w:val="28"/>
        </w:rPr>
        <w:t xml:space="preserve"> (</w:t>
      </w:r>
      <w:proofErr w:type="spellStart"/>
      <w:r>
        <w:rPr>
          <w:rFonts w:ascii="Times" w:eastAsia="細明體" w:hAnsi="Times"/>
          <w:sz w:val="28"/>
          <w:szCs w:val="28"/>
        </w:rPr>
        <w:t>une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peine</w:t>
      </w:r>
      <w:proofErr w:type="spellEnd"/>
      <w:r>
        <w:rPr>
          <w:rFonts w:ascii="Times" w:eastAsia="細明體" w:hAnsi="Times"/>
          <w:sz w:val="28"/>
          <w:szCs w:val="28"/>
        </w:rPr>
        <w:t>)</w:t>
      </w:r>
    </w:p>
    <w:p w:rsidR="00946B6D" w:rsidRDefault="00946B6D" w:rsidP="00946B6D">
      <w:pPr>
        <w:rPr>
          <w:rFonts w:ascii="Times" w:eastAsia="細明體" w:hAnsi="Times"/>
          <w:sz w:val="28"/>
          <w:szCs w:val="28"/>
        </w:rPr>
      </w:pPr>
      <w:proofErr w:type="spellStart"/>
      <w:proofErr w:type="gramStart"/>
      <w:r>
        <w:rPr>
          <w:rFonts w:ascii="Times" w:eastAsia="細明體" w:hAnsi="Times"/>
          <w:sz w:val="28"/>
          <w:szCs w:val="28"/>
        </w:rPr>
        <w:t>jiazhi</w:t>
      </w:r>
      <w:proofErr w:type="spellEnd"/>
      <w:proofErr w:type="gram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yu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si</w:t>
      </w:r>
      <w:proofErr w:type="spellEnd"/>
      <w:r>
        <w:rPr>
          <w:rFonts w:ascii="Times" w:eastAsia="細明體" w:hAnsi="Times"/>
          <w:sz w:val="28"/>
          <w:szCs w:val="28"/>
        </w:rPr>
        <w:tab/>
      </w:r>
      <w:r>
        <w:rPr>
          <w:rFonts w:ascii="Times" w:eastAsia="細明體" w:hAnsi="Times"/>
          <w:sz w:val="28"/>
          <w:szCs w:val="28"/>
        </w:rPr>
        <w:tab/>
        <w:t xml:space="preserve">: augmenter la </w:t>
      </w:r>
      <w:proofErr w:type="spellStart"/>
      <w:r>
        <w:rPr>
          <w:rFonts w:ascii="Times" w:eastAsia="細明體" w:hAnsi="Times"/>
          <w:sz w:val="28"/>
          <w:szCs w:val="28"/>
        </w:rPr>
        <w:t>peine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jusqu’à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atteindre</w:t>
      </w:r>
      <w:proofErr w:type="spellEnd"/>
      <w:r>
        <w:rPr>
          <w:rFonts w:ascii="Times" w:eastAsia="細明體" w:hAnsi="Times"/>
          <w:sz w:val="28"/>
          <w:szCs w:val="28"/>
        </w:rPr>
        <w:t xml:space="preserve"> la </w:t>
      </w:r>
      <w:proofErr w:type="spellStart"/>
      <w:r>
        <w:rPr>
          <w:rFonts w:ascii="Times" w:eastAsia="細明體" w:hAnsi="Times"/>
          <w:sz w:val="28"/>
          <w:szCs w:val="28"/>
        </w:rPr>
        <w:t>peine</w:t>
      </w:r>
      <w:proofErr w:type="spellEnd"/>
      <w:r>
        <w:rPr>
          <w:rFonts w:ascii="Times" w:eastAsia="細明體" w:hAnsi="Times"/>
          <w:sz w:val="28"/>
          <w:szCs w:val="28"/>
        </w:rPr>
        <w:t xml:space="preserve"> de mort</w:t>
      </w:r>
    </w:p>
    <w:p w:rsidR="00946B6D" w:rsidRDefault="00946B6D" w:rsidP="00946B6D">
      <w:pPr>
        <w:ind w:left="851"/>
        <w:rPr>
          <w:rFonts w:ascii="Times" w:eastAsia="細明體" w:hAnsi="Times"/>
          <w:sz w:val="28"/>
          <w:szCs w:val="28"/>
        </w:rPr>
      </w:pPr>
      <w:r w:rsidRPr="003A661D">
        <w:rPr>
          <w:rFonts w:ascii="Times" w:eastAsia="細明體" w:hAnsi="Times"/>
          <w:b/>
          <w:sz w:val="28"/>
          <w:szCs w:val="28"/>
        </w:rPr>
        <w:t>Comm</w:t>
      </w:r>
      <w:r>
        <w:rPr>
          <w:rFonts w:ascii="Times" w:eastAsia="細明體" w:hAnsi="Times"/>
          <w:sz w:val="28"/>
          <w:szCs w:val="28"/>
        </w:rPr>
        <w:t xml:space="preserve">. </w:t>
      </w:r>
      <w:proofErr w:type="spellStart"/>
      <w:r>
        <w:rPr>
          <w:rFonts w:ascii="Times" w:eastAsia="細明體" w:hAnsi="Times"/>
          <w:sz w:val="28"/>
          <w:szCs w:val="28"/>
        </w:rPr>
        <w:t>il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n’était</w:t>
      </w:r>
      <w:proofErr w:type="spellEnd"/>
      <w:r>
        <w:rPr>
          <w:rFonts w:ascii="Times" w:eastAsia="細明體" w:hAnsi="Times"/>
          <w:sz w:val="28"/>
          <w:szCs w:val="28"/>
        </w:rPr>
        <w:t xml:space="preserve"> en </w:t>
      </w:r>
      <w:proofErr w:type="spellStart"/>
      <w:r>
        <w:rPr>
          <w:rFonts w:ascii="Times" w:eastAsia="細明體" w:hAnsi="Times"/>
          <w:sz w:val="28"/>
          <w:szCs w:val="28"/>
        </w:rPr>
        <w:t>règle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générale</w:t>
      </w:r>
      <w:proofErr w:type="spellEnd"/>
      <w:r>
        <w:rPr>
          <w:rFonts w:ascii="Times" w:eastAsia="細明體" w:hAnsi="Times"/>
          <w:sz w:val="28"/>
          <w:szCs w:val="28"/>
        </w:rPr>
        <w:t xml:space="preserve"> pas possible </w:t>
      </w:r>
      <w:proofErr w:type="spellStart"/>
      <w:r>
        <w:rPr>
          <w:rFonts w:ascii="Times" w:eastAsia="細明體" w:hAnsi="Times"/>
          <w:sz w:val="28"/>
          <w:szCs w:val="28"/>
        </w:rPr>
        <w:t>d’atteindre</w:t>
      </w:r>
      <w:proofErr w:type="spellEnd"/>
      <w:r>
        <w:rPr>
          <w:rFonts w:ascii="Times" w:eastAsia="細明體" w:hAnsi="Times"/>
          <w:sz w:val="28"/>
          <w:szCs w:val="28"/>
        </w:rPr>
        <w:t xml:space="preserve"> la </w:t>
      </w:r>
      <w:proofErr w:type="spellStart"/>
      <w:r>
        <w:rPr>
          <w:rFonts w:ascii="Times" w:eastAsia="細明體" w:hAnsi="Times"/>
          <w:sz w:val="28"/>
          <w:szCs w:val="28"/>
        </w:rPr>
        <w:t>peine</w:t>
      </w:r>
      <w:proofErr w:type="spellEnd"/>
      <w:r>
        <w:rPr>
          <w:rFonts w:ascii="Times" w:eastAsia="細明體" w:hAnsi="Times"/>
          <w:sz w:val="28"/>
          <w:szCs w:val="28"/>
        </w:rPr>
        <w:t xml:space="preserve"> de mort par le </w:t>
      </w:r>
      <w:proofErr w:type="spellStart"/>
      <w:r>
        <w:rPr>
          <w:rFonts w:ascii="Times" w:eastAsia="細明體" w:hAnsi="Times"/>
          <w:sz w:val="28"/>
          <w:szCs w:val="28"/>
        </w:rPr>
        <w:t>jeu</w:t>
      </w:r>
      <w:proofErr w:type="spellEnd"/>
      <w:r>
        <w:rPr>
          <w:rFonts w:ascii="Times" w:eastAsia="細明體" w:hAnsi="Times"/>
          <w:sz w:val="28"/>
          <w:szCs w:val="28"/>
        </w:rPr>
        <w:t xml:space="preserve"> normal des aggravations de </w:t>
      </w:r>
      <w:proofErr w:type="spellStart"/>
      <w:r>
        <w:rPr>
          <w:rFonts w:ascii="Times" w:eastAsia="細明體" w:hAnsi="Times"/>
          <w:sz w:val="28"/>
          <w:szCs w:val="28"/>
        </w:rPr>
        <w:t>peine</w:t>
      </w:r>
      <w:proofErr w:type="spellEnd"/>
      <w:r>
        <w:rPr>
          <w:rFonts w:ascii="Times" w:eastAsia="細明體" w:hAnsi="Times"/>
          <w:sz w:val="28"/>
          <w:szCs w:val="28"/>
        </w:rPr>
        <w:t xml:space="preserve">, </w:t>
      </w:r>
      <w:proofErr w:type="spellStart"/>
      <w:r>
        <w:rPr>
          <w:rFonts w:ascii="Times" w:eastAsia="細明體" w:hAnsi="Times"/>
          <w:sz w:val="28"/>
          <w:szCs w:val="28"/>
        </w:rPr>
        <w:t>ce</w:t>
      </w:r>
      <w:proofErr w:type="spellEnd"/>
      <w:r>
        <w:rPr>
          <w:rFonts w:ascii="Times" w:eastAsia="細明體" w:hAnsi="Times"/>
          <w:sz w:val="28"/>
          <w:szCs w:val="28"/>
        </w:rPr>
        <w:t xml:space="preserve"> qui </w:t>
      </w:r>
      <w:proofErr w:type="spellStart"/>
      <w:r>
        <w:rPr>
          <w:rFonts w:ascii="Times" w:eastAsia="細明體" w:hAnsi="Times"/>
          <w:sz w:val="28"/>
          <w:szCs w:val="28"/>
        </w:rPr>
        <w:t>était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ordinairement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signalé</w:t>
      </w:r>
      <w:proofErr w:type="spellEnd"/>
      <w:r>
        <w:rPr>
          <w:rFonts w:ascii="Times" w:eastAsia="細明體" w:hAnsi="Times"/>
          <w:sz w:val="28"/>
          <w:szCs w:val="28"/>
        </w:rPr>
        <w:t xml:space="preserve"> par </w:t>
      </w:r>
      <w:proofErr w:type="spellStart"/>
      <w:r>
        <w:rPr>
          <w:rFonts w:ascii="Times" w:eastAsia="細明體" w:hAnsi="Times"/>
          <w:sz w:val="28"/>
          <w:szCs w:val="28"/>
        </w:rPr>
        <w:t>l’expression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zui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zhi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r>
        <w:rPr>
          <w:rFonts w:ascii="Times" w:eastAsia="細明體" w:hAnsi="Times" w:hint="eastAsia"/>
          <w:sz w:val="28"/>
          <w:szCs w:val="28"/>
          <w:lang w:eastAsia="zh-TW"/>
        </w:rPr>
        <w:t>罪止</w:t>
      </w:r>
      <w:proofErr w:type="gramStart"/>
      <w:r>
        <w:rPr>
          <w:rFonts w:ascii="Times" w:eastAsia="細明體" w:hAnsi="Times"/>
          <w:sz w:val="28"/>
          <w:szCs w:val="28"/>
        </w:rPr>
        <w:t>( la</w:t>
      </w:r>
      <w:proofErr w:type="gram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peine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s’arrête</w:t>
      </w:r>
      <w:proofErr w:type="spellEnd"/>
      <w:r>
        <w:rPr>
          <w:rFonts w:ascii="Times" w:eastAsia="細明體" w:hAnsi="Times"/>
          <w:sz w:val="28"/>
          <w:szCs w:val="28"/>
        </w:rPr>
        <w:t xml:space="preserve">, </w:t>
      </w:r>
      <w:proofErr w:type="spellStart"/>
      <w:r>
        <w:rPr>
          <w:rFonts w:ascii="Times" w:eastAsia="細明體" w:hAnsi="Times"/>
          <w:sz w:val="28"/>
          <w:szCs w:val="28"/>
        </w:rPr>
        <w:t>voir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ce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terme</w:t>
      </w:r>
      <w:proofErr w:type="spellEnd"/>
      <w:r>
        <w:rPr>
          <w:rFonts w:ascii="Times" w:eastAsia="細明體" w:hAnsi="Times"/>
          <w:sz w:val="28"/>
          <w:szCs w:val="28"/>
        </w:rPr>
        <w:t xml:space="preserve">) ; </w:t>
      </w:r>
      <w:proofErr w:type="spellStart"/>
      <w:r>
        <w:rPr>
          <w:rFonts w:ascii="Times" w:eastAsia="細明體" w:hAnsi="Times"/>
          <w:sz w:val="28"/>
          <w:szCs w:val="28"/>
        </w:rPr>
        <w:t>il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existait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quelques</w:t>
      </w:r>
      <w:proofErr w:type="spellEnd"/>
      <w:r>
        <w:rPr>
          <w:rFonts w:ascii="Times" w:eastAsia="細明體" w:hAnsi="Times"/>
          <w:sz w:val="28"/>
          <w:szCs w:val="28"/>
        </w:rPr>
        <w:t xml:space="preserve"> exceptions qui </w:t>
      </w:r>
      <w:proofErr w:type="spellStart"/>
      <w:r>
        <w:rPr>
          <w:rFonts w:ascii="Times" w:eastAsia="細明體" w:hAnsi="Times"/>
          <w:sz w:val="28"/>
          <w:szCs w:val="28"/>
        </w:rPr>
        <w:t>devaient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être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justifiées</w:t>
      </w:r>
      <w:proofErr w:type="spellEnd"/>
      <w:r>
        <w:rPr>
          <w:rFonts w:ascii="Times" w:eastAsia="細明體" w:hAnsi="Times"/>
          <w:sz w:val="28"/>
          <w:szCs w:val="28"/>
        </w:rPr>
        <w:t xml:space="preserve"> par un article </w:t>
      </w:r>
      <w:proofErr w:type="spellStart"/>
      <w:r>
        <w:rPr>
          <w:rFonts w:ascii="Times" w:eastAsia="細明體" w:hAnsi="Times"/>
          <w:sz w:val="28"/>
          <w:szCs w:val="28"/>
        </w:rPr>
        <w:t>spécial</w:t>
      </w:r>
      <w:proofErr w:type="spellEnd"/>
      <w:r>
        <w:rPr>
          <w:rFonts w:ascii="Times" w:eastAsia="細明體" w:hAnsi="Times"/>
          <w:sz w:val="28"/>
          <w:szCs w:val="28"/>
        </w:rPr>
        <w:t xml:space="preserve">. </w:t>
      </w:r>
    </w:p>
    <w:p w:rsidR="00946B6D" w:rsidRDefault="00946B6D" w:rsidP="00946B6D">
      <w:pPr>
        <w:rPr>
          <w:rFonts w:ascii="Times" w:eastAsia="細明體" w:hAnsi="Times"/>
          <w:sz w:val="28"/>
          <w:szCs w:val="28"/>
        </w:rPr>
      </w:pPr>
      <w:proofErr w:type="spellStart"/>
      <w:proofErr w:type="gramStart"/>
      <w:r>
        <w:rPr>
          <w:rFonts w:ascii="Times" w:eastAsia="細明體" w:hAnsi="Times"/>
          <w:sz w:val="28"/>
          <w:szCs w:val="28"/>
        </w:rPr>
        <w:t>jiaru</w:t>
      </w:r>
      <w:proofErr w:type="spellEnd"/>
      <w:proofErr w:type="gram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zui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r>
        <w:rPr>
          <w:rFonts w:ascii="Times" w:eastAsia="細明體" w:hAnsi="Times"/>
          <w:sz w:val="28"/>
          <w:szCs w:val="28"/>
        </w:rPr>
        <w:tab/>
      </w:r>
      <w:r>
        <w:rPr>
          <w:rFonts w:ascii="Times" w:eastAsia="細明體" w:hAnsi="Times"/>
          <w:sz w:val="28"/>
          <w:szCs w:val="28"/>
        </w:rPr>
        <w:tab/>
        <w:t xml:space="preserve">: </w:t>
      </w:r>
      <w:proofErr w:type="spellStart"/>
      <w:r>
        <w:rPr>
          <w:rFonts w:ascii="Times" w:eastAsia="細明體" w:hAnsi="Times"/>
          <w:sz w:val="28"/>
          <w:szCs w:val="28"/>
        </w:rPr>
        <w:t>voir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r>
        <w:rPr>
          <w:rFonts w:ascii="Times" w:eastAsia="細明體" w:hAnsi="Times"/>
          <w:sz w:val="28"/>
          <w:szCs w:val="28"/>
        </w:rPr>
        <w:tab/>
      </w:r>
    </w:p>
    <w:p w:rsidR="00946B6D" w:rsidRDefault="00946B6D" w:rsidP="00946B6D">
      <w:pPr>
        <w:rPr>
          <w:rFonts w:ascii="Times" w:eastAsia="細明體" w:hAnsi="Times"/>
          <w:sz w:val="28"/>
          <w:szCs w:val="28"/>
        </w:rPr>
      </w:pPr>
      <w:proofErr w:type="spellStart"/>
      <w:r>
        <w:rPr>
          <w:rFonts w:ascii="Times" w:eastAsia="細明體" w:hAnsi="Times"/>
          <w:sz w:val="28"/>
          <w:szCs w:val="28"/>
        </w:rPr>
        <w:t>jianqing</w:t>
      </w:r>
      <w:proofErr w:type="spellEnd"/>
      <w:r>
        <w:rPr>
          <w:rFonts w:ascii="Times" w:eastAsia="細明體" w:hAnsi="Times"/>
          <w:sz w:val="28"/>
          <w:szCs w:val="28"/>
        </w:rPr>
        <w:tab/>
      </w:r>
      <w:r>
        <w:rPr>
          <w:rFonts w:ascii="Times" w:eastAsia="細明體" w:hAnsi="Times" w:hint="eastAsia"/>
          <w:sz w:val="28"/>
          <w:szCs w:val="28"/>
        </w:rPr>
        <w:t>減輕</w:t>
      </w:r>
      <w:r>
        <w:rPr>
          <w:rFonts w:ascii="Times" w:eastAsia="細明體" w:hAnsi="Times"/>
          <w:sz w:val="28"/>
          <w:szCs w:val="28"/>
        </w:rPr>
        <w:tab/>
        <w:t xml:space="preserve">: </w:t>
      </w:r>
      <w:proofErr w:type="spellStart"/>
      <w:r>
        <w:rPr>
          <w:rFonts w:ascii="Times" w:eastAsia="細明體" w:hAnsi="Times"/>
          <w:sz w:val="28"/>
          <w:szCs w:val="28"/>
        </w:rPr>
        <w:t>alléger</w:t>
      </w:r>
      <w:proofErr w:type="spellEnd"/>
      <w:r>
        <w:rPr>
          <w:rFonts w:ascii="Times" w:eastAsia="細明體" w:hAnsi="Times"/>
          <w:sz w:val="28"/>
          <w:szCs w:val="28"/>
        </w:rPr>
        <w:t xml:space="preserve"> (</w:t>
      </w:r>
      <w:proofErr w:type="spellStart"/>
      <w:r>
        <w:rPr>
          <w:rFonts w:ascii="Times" w:eastAsia="細明體" w:hAnsi="Times"/>
          <w:sz w:val="28"/>
          <w:szCs w:val="28"/>
        </w:rPr>
        <w:t>une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proofErr w:type="spellStart"/>
      <w:r>
        <w:rPr>
          <w:rFonts w:ascii="Times" w:eastAsia="細明體" w:hAnsi="Times"/>
          <w:sz w:val="28"/>
          <w:szCs w:val="28"/>
        </w:rPr>
        <w:t>peine</w:t>
      </w:r>
      <w:proofErr w:type="spellEnd"/>
      <w:r>
        <w:rPr>
          <w:rFonts w:ascii="Times" w:eastAsia="細明體" w:hAnsi="Times"/>
          <w:sz w:val="28"/>
          <w:szCs w:val="28"/>
        </w:rPr>
        <w:t>)</w:t>
      </w:r>
    </w:p>
    <w:p w:rsidR="00946B6D" w:rsidRDefault="00946B6D" w:rsidP="00946B6D">
      <w:pPr>
        <w:rPr>
          <w:rFonts w:ascii="Times" w:eastAsia="細明體" w:hAnsi="Times"/>
          <w:sz w:val="28"/>
          <w:szCs w:val="28"/>
        </w:rPr>
      </w:pPr>
      <w:proofErr w:type="spellStart"/>
      <w:r>
        <w:rPr>
          <w:rFonts w:ascii="Times" w:eastAsia="細明體" w:hAnsi="Times"/>
          <w:sz w:val="28"/>
          <w:szCs w:val="28"/>
        </w:rPr>
        <w:t>jiabei</w:t>
      </w:r>
      <w:proofErr w:type="spellEnd"/>
      <w:r>
        <w:rPr>
          <w:rFonts w:ascii="Times" w:eastAsia="細明體" w:hAnsi="Times"/>
          <w:sz w:val="28"/>
          <w:szCs w:val="28"/>
        </w:rPr>
        <w:t xml:space="preserve"> </w:t>
      </w:r>
      <w:r>
        <w:rPr>
          <w:rFonts w:ascii="Times" w:eastAsia="細明體" w:hAnsi="Times"/>
          <w:sz w:val="28"/>
          <w:szCs w:val="28"/>
        </w:rPr>
        <w:tab/>
      </w:r>
      <w:r>
        <w:rPr>
          <w:rFonts w:ascii="Times" w:eastAsia="細明體" w:hAnsi="Times"/>
          <w:sz w:val="28"/>
          <w:szCs w:val="28"/>
        </w:rPr>
        <w:tab/>
      </w:r>
      <w:r>
        <w:rPr>
          <w:rFonts w:ascii="Times" w:eastAsia="細明體" w:hAnsi="Times" w:hint="eastAsia"/>
          <w:sz w:val="28"/>
          <w:szCs w:val="28"/>
        </w:rPr>
        <w:t>加倍</w:t>
      </w:r>
      <w:r>
        <w:rPr>
          <w:rFonts w:ascii="Times" w:eastAsia="細明體" w:hAnsi="Times"/>
          <w:sz w:val="28"/>
          <w:szCs w:val="28"/>
        </w:rPr>
        <w:tab/>
        <w:t xml:space="preserve">: </w:t>
      </w:r>
      <w:proofErr w:type="spellStart"/>
      <w:r>
        <w:rPr>
          <w:rFonts w:ascii="Times" w:eastAsia="細明體" w:hAnsi="Times"/>
          <w:sz w:val="28"/>
          <w:szCs w:val="28"/>
        </w:rPr>
        <w:t>doubler</w:t>
      </w:r>
      <w:proofErr w:type="spellEnd"/>
      <w:r>
        <w:rPr>
          <w:rFonts w:ascii="Times" w:eastAsia="細明體" w:hAnsi="Times"/>
          <w:sz w:val="28"/>
          <w:szCs w:val="28"/>
        </w:rPr>
        <w:t xml:space="preserve"> (la </w:t>
      </w:r>
      <w:proofErr w:type="spellStart"/>
      <w:r>
        <w:rPr>
          <w:rFonts w:ascii="Times" w:eastAsia="細明體" w:hAnsi="Times"/>
          <w:sz w:val="28"/>
          <w:szCs w:val="28"/>
        </w:rPr>
        <w:t>peine</w:t>
      </w:r>
      <w:proofErr w:type="spellEnd"/>
      <w:r>
        <w:rPr>
          <w:rFonts w:ascii="Times" w:eastAsia="細明體" w:hAnsi="Times"/>
          <w:sz w:val="28"/>
          <w:szCs w:val="28"/>
        </w:rPr>
        <w:t>)</w:t>
      </w:r>
    </w:p>
    <w:p w:rsidR="00946B6D" w:rsidRDefault="00946B6D" w:rsidP="00E5770B">
      <w:pPr>
        <w:ind w:left="1134"/>
        <w:rPr>
          <w:rFonts w:ascii="Times" w:eastAsia="細明體" w:hAnsi="Times"/>
          <w:sz w:val="28"/>
          <w:szCs w:val="28"/>
        </w:rPr>
      </w:pPr>
    </w:p>
    <w:p w:rsidR="00E5770B" w:rsidRDefault="00E5770B"/>
    <w:sectPr w:rsidR="00E5770B" w:rsidSect="00582BF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 3">
    <w:altName w:val="Times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4861"/>
    <w:multiLevelType w:val="hybridMultilevel"/>
    <w:tmpl w:val="8B2E09E6"/>
    <w:lvl w:ilvl="0" w:tplc="D0D8AA94">
      <w:numFmt w:val="bullet"/>
      <w:lvlText w:val="-"/>
      <w:lvlJc w:val="left"/>
      <w:pPr>
        <w:ind w:left="1780" w:hanging="360"/>
      </w:pPr>
      <w:rPr>
        <w:rFonts w:ascii="Times" w:eastAsia="細明體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0B"/>
    <w:rsid w:val="0000046E"/>
    <w:rsid w:val="000D457E"/>
    <w:rsid w:val="001F657F"/>
    <w:rsid w:val="002114FD"/>
    <w:rsid w:val="00272562"/>
    <w:rsid w:val="004860F2"/>
    <w:rsid w:val="00582BF3"/>
    <w:rsid w:val="005D0D75"/>
    <w:rsid w:val="00632FCC"/>
    <w:rsid w:val="00644A65"/>
    <w:rsid w:val="006B3498"/>
    <w:rsid w:val="00700937"/>
    <w:rsid w:val="007D64EC"/>
    <w:rsid w:val="008930D1"/>
    <w:rsid w:val="008F0DE0"/>
    <w:rsid w:val="00946B6D"/>
    <w:rsid w:val="009568F0"/>
    <w:rsid w:val="00A5699A"/>
    <w:rsid w:val="00A704C7"/>
    <w:rsid w:val="00AB5133"/>
    <w:rsid w:val="00B136F4"/>
    <w:rsid w:val="00C04759"/>
    <w:rsid w:val="00C352BC"/>
    <w:rsid w:val="00C45776"/>
    <w:rsid w:val="00C62D8B"/>
    <w:rsid w:val="00C90339"/>
    <w:rsid w:val="00D95D2B"/>
    <w:rsid w:val="00E13DE8"/>
    <w:rsid w:val="00E5770B"/>
    <w:rsid w:val="00EF223A"/>
    <w:rsid w:val="00F77C6A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BFEC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rmalWeb">
    <w:name w:val="Normal (Web)"/>
    <w:basedOn w:val="Normal"/>
    <w:uiPriority w:val="99"/>
    <w:unhideWhenUsed/>
    <w:rsid w:val="00E5770B"/>
    <w:pPr>
      <w:spacing w:before="100" w:beforeAutospacing="1" w:after="100" w:afterAutospacing="1"/>
    </w:pPr>
    <w:rPr>
      <w:rFonts w:ascii="Times" w:hAnsi="Times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770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6B6D"/>
    <w:pPr>
      <w:spacing w:after="0"/>
      <w:ind w:left="720"/>
      <w:contextualSpacing/>
    </w:pPr>
    <w:rPr>
      <w:rFonts w:ascii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rmalWeb">
    <w:name w:val="Normal (Web)"/>
    <w:basedOn w:val="Normal"/>
    <w:uiPriority w:val="99"/>
    <w:unhideWhenUsed/>
    <w:rsid w:val="00E5770B"/>
    <w:pPr>
      <w:spacing w:before="100" w:beforeAutospacing="1" w:after="100" w:afterAutospacing="1"/>
    </w:pPr>
    <w:rPr>
      <w:rFonts w:ascii="Times" w:hAnsi="Times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770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6B6D"/>
    <w:pPr>
      <w:spacing w:after="0"/>
      <w:ind w:left="720"/>
      <w:contextualSpacing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sc.chineselegalculture.org/eC/DQLL_1740/5.1.2.35" TargetMode="External"/><Relationship Id="rId7" Type="http://schemas.openxmlformats.org/officeDocument/2006/relationships/hyperlink" Target="http://lsc.chineselegalculture.org/eC/DQLL_1740/5.1.2.3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2417</Characters>
  <Application>Microsoft Macintosh Word</Application>
  <DocSecurity>0</DocSecurity>
  <Lines>35</Lines>
  <Paragraphs>4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2</cp:revision>
  <dcterms:created xsi:type="dcterms:W3CDTF">2016-02-05T18:22:00Z</dcterms:created>
  <dcterms:modified xsi:type="dcterms:W3CDTF">2016-02-05T18:22:00Z</dcterms:modified>
</cp:coreProperties>
</file>