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516" w:rsidRPr="008B4516" w:rsidRDefault="008B4516" w:rsidP="008B4516">
      <w:pPr>
        <w:rPr>
          <w:lang w:eastAsia="zh-TW"/>
        </w:rPr>
      </w:pPr>
      <w:r w:rsidRPr="008B4516">
        <w:fldChar w:fldCharType="begin"/>
      </w:r>
      <w:r w:rsidRPr="008B4516">
        <w:rPr>
          <w:lang w:eastAsia="zh-TW"/>
        </w:rPr>
        <w:instrText xml:space="preserve"> HYPERLINK "http://lsc.chineselegalculture.org/eC/DQLL_1740/5.3.3.113" </w:instrText>
      </w:r>
      <w:r w:rsidRPr="008B4516">
        <w:fldChar w:fldCharType="separate"/>
      </w:r>
      <w:r w:rsidRPr="008B4516">
        <w:rPr>
          <w:rFonts w:ascii="MS Mincho" w:eastAsia="MS Mincho" w:hAnsi="MS Mincho" w:cs="MS Mincho" w:hint="eastAsia"/>
          <w:color w:val="0000FF"/>
          <w:u w:val="single"/>
          <w:lang w:eastAsia="zh-TW"/>
        </w:rPr>
        <w:t>律</w:t>
      </w:r>
      <w:r w:rsidRPr="008B4516">
        <w:rPr>
          <w:color w:val="0000FF"/>
          <w:u w:val="single"/>
          <w:lang w:eastAsia="zh-TW"/>
        </w:rPr>
        <w:t>/</w:t>
      </w:r>
      <w:proofErr w:type="spellStart"/>
      <w:r w:rsidRPr="008B4516">
        <w:rPr>
          <w:color w:val="0000FF"/>
          <w:u w:val="single"/>
          <w:lang w:eastAsia="zh-TW"/>
        </w:rPr>
        <w:t>lü</w:t>
      </w:r>
      <w:proofErr w:type="spellEnd"/>
      <w:r w:rsidRPr="008B4516">
        <w:rPr>
          <w:color w:val="0000FF"/>
          <w:u w:val="single"/>
          <w:lang w:eastAsia="zh-TW"/>
        </w:rPr>
        <w:t xml:space="preserve"> 113 | </w:t>
      </w:r>
      <w:proofErr w:type="spellStart"/>
      <w:r w:rsidRPr="008B4516">
        <w:rPr>
          <w:color w:val="0000FF"/>
          <w:u w:val="single"/>
          <w:lang w:eastAsia="zh-TW"/>
        </w:rPr>
        <w:t>Qu</w:t>
      </w:r>
      <w:proofErr w:type="spellEnd"/>
      <w:r w:rsidRPr="008B4516">
        <w:rPr>
          <w:color w:val="0000FF"/>
          <w:u w:val="single"/>
          <w:lang w:eastAsia="zh-TW"/>
        </w:rPr>
        <w:t xml:space="preserve"> </w:t>
      </w:r>
      <w:proofErr w:type="spellStart"/>
      <w:r w:rsidRPr="008B4516">
        <w:rPr>
          <w:color w:val="0000FF"/>
          <w:u w:val="single"/>
          <w:lang w:eastAsia="zh-TW"/>
        </w:rPr>
        <w:t>yueren</w:t>
      </w:r>
      <w:proofErr w:type="spellEnd"/>
      <w:r w:rsidRPr="008B4516">
        <w:rPr>
          <w:color w:val="0000FF"/>
          <w:u w:val="single"/>
          <w:lang w:eastAsia="zh-TW"/>
        </w:rPr>
        <w:t xml:space="preserve"> </w:t>
      </w:r>
      <w:proofErr w:type="spellStart"/>
      <w:r w:rsidRPr="008B4516">
        <w:rPr>
          <w:color w:val="0000FF"/>
          <w:u w:val="single"/>
          <w:lang w:eastAsia="zh-TW"/>
        </w:rPr>
        <w:t>wei</w:t>
      </w:r>
      <w:proofErr w:type="spellEnd"/>
      <w:r w:rsidRPr="008B4516">
        <w:rPr>
          <w:color w:val="0000FF"/>
          <w:u w:val="single"/>
          <w:lang w:eastAsia="zh-TW"/>
        </w:rPr>
        <w:t xml:space="preserve"> </w:t>
      </w:r>
      <w:proofErr w:type="spellStart"/>
      <w:r w:rsidRPr="008B4516">
        <w:rPr>
          <w:color w:val="0000FF"/>
          <w:u w:val="single"/>
          <w:lang w:eastAsia="zh-TW"/>
        </w:rPr>
        <w:t>qiqie</w:t>
      </w:r>
      <w:proofErr w:type="spellEnd"/>
      <w:r w:rsidRPr="008B4516">
        <w:rPr>
          <w:color w:val="0000FF"/>
          <w:u w:val="single"/>
          <w:lang w:eastAsia="zh-TW"/>
        </w:rPr>
        <w:t xml:space="preserve"> </w:t>
      </w:r>
      <w:r w:rsidRPr="008B4516">
        <w:rPr>
          <w:rFonts w:ascii="MS Mincho" w:eastAsia="MS Mincho" w:hAnsi="MS Mincho" w:cs="MS Mincho" w:hint="eastAsia"/>
          <w:color w:val="0000FF"/>
          <w:u w:val="single"/>
          <w:lang w:eastAsia="zh-TW"/>
        </w:rPr>
        <w:t>娶樂人為妻妾</w:t>
      </w:r>
      <w:r w:rsidRPr="008B4516">
        <w:fldChar w:fldCharType="end"/>
      </w:r>
    </w:p>
    <w:p w:rsidR="008B4516" w:rsidRDefault="008B4516" w:rsidP="008B4516">
      <w:pPr>
        <w:rPr>
          <w:rFonts w:ascii="MS Mincho" w:eastAsia="MS Mincho" w:hAnsi="MS Mincho" w:cs="MS Mincho"/>
          <w:lang w:eastAsia="zh-TW"/>
        </w:rPr>
      </w:pPr>
      <w:r w:rsidRPr="008B4516">
        <w:rPr>
          <w:rFonts w:ascii="MS Mincho" w:eastAsia="MS Mincho" w:hAnsi="MS Mincho" w:cs="MS Mincho" w:hint="eastAsia"/>
          <w:lang w:eastAsia="zh-TW"/>
        </w:rPr>
        <w:t>凡</w:t>
      </w:r>
      <w:r w:rsidRPr="008B451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文武官并</w:t>
      </w:r>
      <w:r w:rsidRPr="008B4516">
        <w:rPr>
          <w:rFonts w:ascii="MS Mincho" w:eastAsia="MS Mincho" w:hAnsi="MS Mincho" w:cs="MS Mincho" w:hint="eastAsia"/>
          <w:lang w:eastAsia="zh-TW"/>
        </w:rPr>
        <w:t>吏娶樂人</w:t>
      </w:r>
      <w:r w:rsidRPr="008B451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妓者</w:t>
      </w:r>
      <w:r w:rsidRPr="008B4516">
        <w:rPr>
          <w:rFonts w:ascii="MS Mincho" w:eastAsia="MS Mincho" w:hAnsi="MS Mincho" w:cs="MS Mincho" w:hint="eastAsia"/>
          <w:lang w:eastAsia="zh-TW"/>
        </w:rPr>
        <w:t>為妻妾者，杖六十，并離異。</w:t>
      </w:r>
      <w:r w:rsidRPr="008B451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歸宗，不還樂工，財禮入官。</w:t>
      </w:r>
      <w:r w:rsidRPr="008B4516">
        <w:rPr>
          <w:rFonts w:ascii="MS Mincho" w:eastAsia="MS Mincho" w:hAnsi="MS Mincho" w:cs="MS Mincho" w:hint="eastAsia"/>
          <w:lang w:eastAsia="zh-TW"/>
        </w:rPr>
        <w:t>若官員子孫</w:t>
      </w:r>
      <w:r w:rsidRPr="008B451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應襲廕者</w:t>
      </w:r>
      <w:r w:rsidRPr="008B4516">
        <w:rPr>
          <w:rFonts w:ascii="MS Mincho" w:eastAsia="MS Mincho" w:hAnsi="MS Mincho" w:cs="MS Mincho" w:hint="eastAsia"/>
          <w:lang w:eastAsia="zh-TW"/>
        </w:rPr>
        <w:t>。娶者，罪亦如之，註冊候廕襲之日，</w:t>
      </w:r>
      <w:r w:rsidRPr="008B4516">
        <w:rPr>
          <w:rFonts w:ascii="MS Mincho" w:eastAsia="MS Mincho" w:hAnsi="MS Mincho" w:cs="MS Mincho" w:hint="eastAsia"/>
          <w:color w:val="3370FF"/>
          <w:sz w:val="21"/>
          <w:szCs w:val="21"/>
          <w:lang w:eastAsia="zh-TW"/>
        </w:rPr>
        <w:t>照廕襲本職上。</w:t>
      </w:r>
      <w:r w:rsidRPr="008B4516">
        <w:rPr>
          <w:rFonts w:ascii="MS Mincho" w:eastAsia="MS Mincho" w:hAnsi="MS Mincho" w:cs="MS Mincho" w:hint="eastAsia"/>
          <w:lang w:eastAsia="zh-TW"/>
        </w:rPr>
        <w:t>降一等敘用</w:t>
      </w:r>
      <w:r w:rsidRPr="008B4516">
        <w:rPr>
          <w:rFonts w:ascii="MS Mincho" w:eastAsia="MS Mincho" w:hAnsi="MS Mincho" w:cs="MS Mincho"/>
          <w:lang w:eastAsia="zh-TW"/>
        </w:rPr>
        <w:t>。</w:t>
      </w:r>
    </w:p>
    <w:p w:rsidR="00D91438" w:rsidRDefault="00D91438" w:rsidP="008B4516">
      <w:pPr>
        <w:rPr>
          <w:lang w:eastAsia="zh-TW"/>
        </w:rPr>
      </w:pPr>
    </w:p>
    <w:p w:rsidR="00D91438" w:rsidRDefault="00D91438" w:rsidP="008B4516">
      <w:pPr>
        <w:rPr>
          <w:lang w:eastAsia="zh-TW"/>
        </w:rPr>
      </w:pPr>
    </w:p>
    <w:p w:rsidR="00D91438" w:rsidRPr="008B4516" w:rsidRDefault="00D91438" w:rsidP="008B4516">
      <w:pPr>
        <w:rPr>
          <w:rFonts w:hint="eastAsia"/>
          <w:lang w:eastAsia="zh-TW"/>
        </w:rPr>
      </w:pPr>
      <w:r>
        <w:rPr>
          <w:lang w:eastAsia="zh-TW"/>
        </w:rPr>
        <w:t xml:space="preserve">Prendre une </w:t>
      </w:r>
      <w:r w:rsidRPr="00D91438">
        <w:rPr>
          <w:color w:val="FF0000"/>
          <w:lang w:eastAsia="zh-TW"/>
        </w:rPr>
        <w:t>musicienne</w:t>
      </w:r>
      <w:r>
        <w:rPr>
          <w:lang w:eastAsia="zh-TW"/>
        </w:rPr>
        <w:t xml:space="preserve"> ? </w:t>
      </w:r>
      <w:r w:rsidRPr="00D91438">
        <w:rPr>
          <w:color w:val="FF0000"/>
          <w:lang w:eastAsia="zh-TW"/>
        </w:rPr>
        <w:t>femme de divertissement </w:t>
      </w:r>
      <w:r>
        <w:rPr>
          <w:lang w:eastAsia="zh-TW"/>
        </w:rPr>
        <w:t xml:space="preserve">? pour épouse ou concubine </w:t>
      </w:r>
    </w:p>
    <w:p w:rsidR="00922A68" w:rsidRDefault="00305E1A">
      <w:pPr>
        <w:rPr>
          <w:lang w:eastAsia="zh-TW"/>
        </w:rPr>
      </w:pPr>
    </w:p>
    <w:p w:rsidR="00D91438" w:rsidRDefault="00D91438">
      <w:pPr>
        <w:rPr>
          <w:lang w:val="en-US" w:eastAsia="zh-TW"/>
        </w:rPr>
      </w:pPr>
      <w:proofErr w:type="gramStart"/>
      <w:r w:rsidRPr="00D91438">
        <w:rPr>
          <w:lang w:val="en-US" w:eastAsia="zh-TW"/>
        </w:rPr>
        <w:t>JYL :</w:t>
      </w:r>
      <w:proofErr w:type="gramEnd"/>
      <w:r w:rsidRPr="00D91438">
        <w:rPr>
          <w:lang w:val="en-US" w:eastAsia="zh-TW"/>
        </w:rPr>
        <w:t xml:space="preserve"> Marrying musicians as wives or con</w:t>
      </w:r>
      <w:r>
        <w:rPr>
          <w:lang w:val="en-US" w:eastAsia="zh-TW"/>
        </w:rPr>
        <w:t xml:space="preserve">cubines; Phil. :pas </w:t>
      </w:r>
      <w:proofErr w:type="spellStart"/>
      <w:r>
        <w:rPr>
          <w:lang w:val="en-US" w:eastAsia="zh-TW"/>
        </w:rPr>
        <w:t>d’article</w:t>
      </w:r>
      <w:proofErr w:type="spellEnd"/>
      <w:r>
        <w:rPr>
          <w:lang w:val="en-US" w:eastAsia="zh-TW"/>
        </w:rPr>
        <w:t xml:space="preserve"> </w:t>
      </w:r>
      <w:proofErr w:type="spellStart"/>
      <w:r>
        <w:rPr>
          <w:lang w:val="en-US" w:eastAsia="zh-TW"/>
        </w:rPr>
        <w:t>dans</w:t>
      </w:r>
      <w:proofErr w:type="spellEnd"/>
      <w:r>
        <w:rPr>
          <w:lang w:val="en-US" w:eastAsia="zh-TW"/>
        </w:rPr>
        <w:t xml:space="preserve"> le code </w:t>
      </w:r>
      <w:proofErr w:type="spellStart"/>
      <w:r>
        <w:rPr>
          <w:lang w:val="en-US" w:eastAsia="zh-TW"/>
        </w:rPr>
        <w:t>annam</w:t>
      </w:r>
      <w:proofErr w:type="spellEnd"/>
      <w:r>
        <w:rPr>
          <w:lang w:val="en-US" w:eastAsia="zh-TW"/>
        </w:rPr>
        <w:t>.</w:t>
      </w:r>
    </w:p>
    <w:p w:rsidR="00D91438" w:rsidRDefault="00D91438">
      <w:pPr>
        <w:rPr>
          <w:lang w:eastAsia="zh-TW"/>
        </w:rPr>
      </w:pPr>
      <w:r w:rsidRPr="00D91438">
        <w:rPr>
          <w:lang w:eastAsia="zh-TW"/>
        </w:rPr>
        <w:t>Le terme “musicienne” est trompeur</w:t>
      </w:r>
      <w:r>
        <w:rPr>
          <w:lang w:eastAsia="zh-TW"/>
        </w:rPr>
        <w:t xml:space="preserve"> </w:t>
      </w:r>
      <w:r w:rsidRPr="00D91438">
        <w:rPr>
          <w:lang w:eastAsia="zh-TW"/>
        </w:rPr>
        <w:t xml:space="preserve">: </w:t>
      </w:r>
      <w:r>
        <w:rPr>
          <w:lang w:eastAsia="zh-TW"/>
        </w:rPr>
        <w:t xml:space="preserve">il s’agit de « femmes de divertissement », ou « de plaisir » — de </w:t>
      </w:r>
      <w:r w:rsidRPr="00D91438">
        <w:rPr>
          <w:i/>
          <w:lang w:eastAsia="zh-TW"/>
        </w:rPr>
        <w:t>geisha</w:t>
      </w:r>
      <w:r>
        <w:rPr>
          <w:lang w:eastAsia="zh-TW"/>
        </w:rPr>
        <w:t>.</w:t>
      </w:r>
    </w:p>
    <w:p w:rsidR="00D91438" w:rsidRDefault="00D91438">
      <w:pPr>
        <w:rPr>
          <w:lang w:eastAsia="zh-TW"/>
        </w:rPr>
      </w:pPr>
    </w:p>
    <w:p w:rsidR="00D91438" w:rsidRDefault="00D91438">
      <w:pPr>
        <w:rPr>
          <w:lang w:eastAsia="zh-TW"/>
        </w:rPr>
      </w:pPr>
      <w:r>
        <w:rPr>
          <w:lang w:eastAsia="zh-TW"/>
        </w:rPr>
        <w:t xml:space="preserve">Pour tout fonctionnaire magistrat civil ou officier militaire qui épouse une femme de divertissement : 60 coups de bâton, dissolution du mariage la femme retourne à son clan, elle n’est pas rendue à son </w:t>
      </w:r>
      <w:r w:rsidR="003F671F">
        <w:rPr>
          <w:lang w:eastAsia="zh-TW"/>
        </w:rPr>
        <w:t xml:space="preserve">métier de divertissement, les présents de mariage sont confisqués par l’administration. Si c’est le fils ou le petit-fils d’un fonctionnaire qui épouse [une telle femme], la peine est la même, et le jour où l’on inscrit au registre le titre hérité de son père </w:t>
      </w:r>
      <w:r w:rsidR="003F671F" w:rsidRPr="003F671F">
        <w:rPr>
          <w:color w:val="FF0000"/>
          <w:sz w:val="20"/>
          <w:szCs w:val="20"/>
          <w:lang w:eastAsia="zh-TW"/>
        </w:rPr>
        <w:t>titre</w:t>
      </w:r>
      <w:r w:rsidR="003F671F">
        <w:rPr>
          <w:lang w:eastAsia="zh-TW"/>
        </w:rPr>
        <w:t xml:space="preserve"> </w:t>
      </w:r>
      <w:r w:rsidR="003F671F" w:rsidRPr="003F671F">
        <w:rPr>
          <w:color w:val="FF0000"/>
          <w:sz w:val="20"/>
          <w:szCs w:val="20"/>
          <w:lang w:eastAsia="zh-TW"/>
        </w:rPr>
        <w:t>basé sur la charge exercée par son père</w:t>
      </w:r>
      <w:r w:rsidR="003F671F">
        <w:rPr>
          <w:lang w:eastAsia="zh-TW"/>
        </w:rPr>
        <w:t>, il est nommé à une charge inférieure d’un degré.</w:t>
      </w:r>
    </w:p>
    <w:p w:rsidR="003F671F" w:rsidRDefault="003F671F">
      <w:pPr>
        <w:rPr>
          <w:lang w:eastAsia="zh-TW"/>
        </w:rPr>
      </w:pPr>
    </w:p>
    <w:p w:rsidR="003F671F" w:rsidRDefault="003F671F">
      <w:pPr>
        <w:rPr>
          <w:lang w:eastAsia="zh-TW"/>
        </w:rPr>
      </w:pPr>
    </w:p>
    <w:p w:rsidR="003F671F" w:rsidRDefault="003F671F">
      <w:pPr>
        <w:rPr>
          <w:lang w:eastAsia="zh-TW"/>
        </w:rPr>
      </w:pPr>
    </w:p>
    <w:p w:rsidR="003F671F" w:rsidRDefault="003F671F" w:rsidP="003F671F">
      <w:proofErr w:type="spellStart"/>
      <w:r>
        <w:rPr>
          <w:rStyle w:val="dicpy"/>
        </w:rPr>
        <w:t>yìn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xí</w:t>
      </w:r>
      <w:proofErr w:type="spellEnd"/>
      <w:r>
        <w:rPr>
          <w:rStyle w:val="dicpy"/>
        </w:rPr>
        <w:t> </w:t>
      </w:r>
      <w:r w:rsidRPr="008B4516">
        <w:rPr>
          <w:rFonts w:ascii="MS Mincho" w:eastAsia="MS Mincho" w:hAnsi="MS Mincho" w:cs="MS Mincho" w:hint="eastAsia"/>
          <w:lang w:eastAsia="zh-TW"/>
        </w:rPr>
        <w:t>廕襲</w:t>
      </w:r>
      <w:r>
        <w:rPr>
          <w:rFonts w:ascii="MS Mincho" w:eastAsia="MS Mincho" w:hAnsi="MS Mincho" w:cs="MS Mincho" w:hint="eastAsia"/>
          <w:lang w:eastAsia="zh-TW"/>
        </w:rPr>
        <w:t xml:space="preserve"> </w:t>
      </w:r>
      <w:r>
        <w:rPr>
          <w:rStyle w:val="dicpy"/>
        </w:rPr>
        <w:t>: titre hérité de son père ou de son grand-père</w:t>
      </w:r>
    </w:p>
    <w:p w:rsidR="003F671F" w:rsidRDefault="003F671F">
      <w:pPr>
        <w:rPr>
          <w:lang w:eastAsia="zh-TW"/>
        </w:rPr>
      </w:pPr>
    </w:p>
    <w:p w:rsidR="003F671F" w:rsidRDefault="003F671F" w:rsidP="003F671F">
      <w:pPr>
        <w:rPr>
          <w:lang w:eastAsia="zh-TW"/>
        </w:rPr>
      </w:pPr>
      <w:proofErr w:type="spellStart"/>
      <w:r>
        <w:rPr>
          <w:rStyle w:val="dicpy"/>
        </w:rPr>
        <w:t>xù</w:t>
      </w:r>
      <w:proofErr w:type="spellEnd"/>
      <w:r>
        <w:rPr>
          <w:rStyle w:val="dicpy"/>
        </w:rPr>
        <w:t xml:space="preserve"> </w:t>
      </w:r>
      <w:proofErr w:type="spellStart"/>
      <w:r>
        <w:rPr>
          <w:rStyle w:val="dicpy"/>
        </w:rPr>
        <w:t>yòng</w:t>
      </w:r>
      <w:proofErr w:type="spellEnd"/>
      <w:r>
        <w:rPr>
          <w:rStyle w:val="dicpy"/>
        </w:rPr>
        <w:t> </w:t>
      </w:r>
      <w:r w:rsidRPr="008B4516">
        <w:rPr>
          <w:rFonts w:ascii="MS Mincho" w:eastAsia="MS Mincho" w:hAnsi="MS Mincho" w:cs="MS Mincho" w:hint="eastAsia"/>
          <w:lang w:eastAsia="zh-TW"/>
        </w:rPr>
        <w:t>敘用</w:t>
      </w:r>
      <w:r>
        <w:rPr>
          <w:rStyle w:val="dicpy"/>
        </w:rPr>
        <w:t xml:space="preserve">: être nommé à un poste, </w:t>
      </w:r>
      <w:r w:rsidR="00305E1A">
        <w:rPr>
          <w:rStyle w:val="dicpy"/>
        </w:rPr>
        <w:t>affecté à une charge.</w:t>
      </w:r>
      <w:bookmarkStart w:id="0" w:name="_GoBack"/>
      <w:bookmarkEnd w:id="0"/>
    </w:p>
    <w:p w:rsidR="003F671F" w:rsidRPr="00D91438" w:rsidRDefault="003F671F">
      <w:pPr>
        <w:rPr>
          <w:lang w:eastAsia="zh-TW"/>
        </w:rPr>
      </w:pPr>
    </w:p>
    <w:sectPr w:rsidR="003F671F" w:rsidRPr="00D91438" w:rsidSect="00D227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16"/>
    <w:rsid w:val="00011EB6"/>
    <w:rsid w:val="0013506C"/>
    <w:rsid w:val="002D59FC"/>
    <w:rsid w:val="00305E1A"/>
    <w:rsid w:val="00360F04"/>
    <w:rsid w:val="00387FEC"/>
    <w:rsid w:val="003F671F"/>
    <w:rsid w:val="0078471E"/>
    <w:rsid w:val="008B4516"/>
    <w:rsid w:val="00982DB3"/>
    <w:rsid w:val="00C235B8"/>
    <w:rsid w:val="00D22777"/>
    <w:rsid w:val="00D91438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FB92C"/>
  <w14:defaultImageDpi w14:val="32767"/>
  <w15:chartTrackingRefBased/>
  <w15:docId w15:val="{EC65954B-B61F-5D44-9699-F098A25D7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F671F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516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semiHidden/>
    <w:unhideWhenUsed/>
    <w:rsid w:val="008B4516"/>
    <w:rPr>
      <w:color w:val="0000FF"/>
      <w:u w:val="single"/>
    </w:rPr>
  </w:style>
  <w:style w:type="character" w:customStyle="1" w:styleId="dicpy">
    <w:name w:val="dicpy"/>
    <w:basedOn w:val="Policepardfaut"/>
    <w:rsid w:val="003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518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Bourgon</dc:creator>
  <cp:keywords/>
  <dc:description/>
  <cp:lastModifiedBy>Jérôme Bourgon</cp:lastModifiedBy>
  <cp:revision>2</cp:revision>
  <dcterms:created xsi:type="dcterms:W3CDTF">2021-02-23T05:09:00Z</dcterms:created>
  <dcterms:modified xsi:type="dcterms:W3CDTF">2021-04-09T10:08:00Z</dcterms:modified>
</cp:coreProperties>
</file>