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0B" w:rsidRPr="005E340B" w:rsidRDefault="00C93775" w:rsidP="005E340B">
      <w:pPr>
        <w:ind w:left="1230"/>
        <w:rPr>
          <w:lang w:eastAsia="zh-TW"/>
        </w:rPr>
      </w:pPr>
      <w:r>
        <w:fldChar w:fldCharType="begin"/>
      </w:r>
      <w:r>
        <w:rPr>
          <w:lang w:eastAsia="zh-TW"/>
        </w:rPr>
        <w:instrText xml:space="preserve"> HYPERLINK "https://lsc.chineselegalculture.org/eC/DQLL_1740/5.4.1.157" </w:instrText>
      </w:r>
      <w:r>
        <w:fldChar w:fldCharType="separate"/>
      </w:r>
      <w:r w:rsidR="005E340B" w:rsidRPr="005E340B">
        <w:rPr>
          <w:rFonts w:ascii="MS Mincho" w:eastAsia="MS Mincho" w:hAnsi="MS Mincho" w:cs="MS Mincho" w:hint="eastAsia"/>
          <w:color w:val="0000FF"/>
          <w:u w:val="single"/>
          <w:lang w:eastAsia="zh-TW"/>
        </w:rPr>
        <w:t>律</w:t>
      </w:r>
      <w:r w:rsidR="005E340B" w:rsidRPr="005E340B">
        <w:rPr>
          <w:color w:val="0000FF"/>
          <w:u w:val="single"/>
          <w:lang w:eastAsia="zh-TW"/>
        </w:rPr>
        <w:t>/</w:t>
      </w:r>
      <w:proofErr w:type="spellStart"/>
      <w:r w:rsidR="005E340B" w:rsidRPr="005E340B">
        <w:rPr>
          <w:color w:val="0000FF"/>
          <w:u w:val="single"/>
          <w:lang w:eastAsia="zh-TW"/>
        </w:rPr>
        <w:t>lü</w:t>
      </w:r>
      <w:proofErr w:type="spellEnd"/>
      <w:r w:rsidR="005E340B" w:rsidRPr="005E340B">
        <w:rPr>
          <w:color w:val="0000FF"/>
          <w:u w:val="single"/>
          <w:lang w:eastAsia="zh-TW"/>
        </w:rPr>
        <w:t xml:space="preserve"> 157 | </w:t>
      </w:r>
      <w:proofErr w:type="spellStart"/>
      <w:r w:rsidR="005E340B" w:rsidRPr="005E340B">
        <w:rPr>
          <w:color w:val="0000FF"/>
          <w:u w:val="single"/>
          <w:lang w:eastAsia="zh-TW"/>
        </w:rPr>
        <w:t>Jixiang</w:t>
      </w:r>
      <w:proofErr w:type="spellEnd"/>
      <w:r w:rsidR="005E340B" w:rsidRPr="005E340B">
        <w:rPr>
          <w:color w:val="0000FF"/>
          <w:u w:val="single"/>
          <w:lang w:eastAsia="zh-TW"/>
        </w:rPr>
        <w:t xml:space="preserve"> </w:t>
      </w:r>
      <w:r w:rsidR="005E340B" w:rsidRPr="005E340B">
        <w:rPr>
          <w:rFonts w:ascii="MS Mincho" w:eastAsia="MS Mincho" w:hAnsi="MS Mincho" w:cs="MS Mincho" w:hint="eastAsia"/>
          <w:color w:val="0000FF"/>
          <w:u w:val="single"/>
          <w:lang w:eastAsia="zh-TW"/>
        </w:rPr>
        <w:t>祭享</w:t>
      </w:r>
      <w:r>
        <w:rPr>
          <w:rFonts w:ascii="MS Mincho" w:eastAsia="MS Mincho" w:hAnsi="MS Mincho" w:cs="MS Mincho"/>
          <w:color w:val="0000FF"/>
          <w:u w:val="single"/>
          <w:lang w:eastAsia="zh-TW"/>
        </w:rPr>
        <w:fldChar w:fldCharType="end"/>
      </w:r>
    </w:p>
    <w:p w:rsidR="005E340B" w:rsidRPr="00FA2EB7" w:rsidRDefault="005E340B" w:rsidP="005E340B">
      <w:pPr>
        <w:spacing w:before="100" w:beforeAutospacing="1" w:after="100" w:afterAutospacing="1"/>
        <w:rPr>
          <w:lang w:eastAsia="zh-TW"/>
        </w:rPr>
      </w:pPr>
      <w:r w:rsidRPr="004F027E">
        <w:rPr>
          <w:rFonts w:ascii="MS Mincho" w:eastAsia="MS Mincho" w:hAnsi="MS Mincho" w:cs="MS Mincho" w:hint="eastAsia"/>
          <w:lang w:eastAsia="zh-TW"/>
        </w:rPr>
        <w:t>凡天</w:t>
      </w:r>
      <w:r w:rsidRPr="00FA2EB7">
        <w:rPr>
          <w:rFonts w:ascii="MS Mincho" w:eastAsia="MS Mincho" w:hAnsi="MS Mincho" w:cs="MS Mincho" w:hint="eastAsia"/>
          <w:lang w:eastAsia="zh-TW"/>
        </w:rPr>
        <w:t>地社稷大祀及廟享，所司</w:t>
      </w:r>
      <w:r w:rsidRPr="00FA2EB7">
        <w:rPr>
          <w:rFonts w:ascii="MS Mincho" w:eastAsia="MS Mincho" w:hAnsi="MS Mincho" w:cs="MS Mincho" w:hint="eastAsia"/>
          <w:color w:val="3370FF"/>
          <w:sz w:val="21"/>
          <w:szCs w:val="21"/>
          <w:lang w:eastAsia="zh-TW"/>
        </w:rPr>
        <w:t>太常寺將祭，則先</w:t>
      </w:r>
      <w:r w:rsidRPr="00FA2EB7">
        <w:rPr>
          <w:rFonts w:ascii="MS Mincho" w:eastAsia="MS Mincho" w:hAnsi="MS Mincho" w:cs="MS Mincho" w:hint="eastAsia"/>
          <w:color w:val="FF0000"/>
          <w:sz w:val="21"/>
          <w:szCs w:val="21"/>
          <w:lang w:eastAsia="zh-TW"/>
        </w:rPr>
        <w:t>致齋</w:t>
      </w:r>
      <w:r w:rsidRPr="00FA2EB7">
        <w:rPr>
          <w:rFonts w:ascii="MS Mincho" w:eastAsia="MS Mincho" w:hAnsi="MS Mincho" w:cs="MS Mincho" w:hint="eastAsia"/>
          <w:color w:val="3370FF"/>
          <w:sz w:val="21"/>
          <w:szCs w:val="21"/>
          <w:lang w:eastAsia="zh-TW"/>
        </w:rPr>
        <w:t>；將齋，則先誓戒；將戒，則先告示。</w:t>
      </w:r>
      <w:r w:rsidRPr="00FA2EB7">
        <w:rPr>
          <w:rFonts w:ascii="MS Mincho" w:eastAsia="MS Mincho" w:hAnsi="MS Mincho" w:cs="MS Mincho" w:hint="eastAsia"/>
          <w:lang w:eastAsia="zh-TW"/>
        </w:rPr>
        <w:t>不將祭祀日期豫先告示諸衙門</w:t>
      </w:r>
      <w:r w:rsidRPr="00FA2EB7">
        <w:rPr>
          <w:rFonts w:ascii="MS Mincho" w:eastAsia="MS Mincho" w:hAnsi="MS Mincho" w:cs="MS Mincho" w:hint="eastAsia"/>
          <w:color w:val="3370FF"/>
          <w:sz w:val="21"/>
          <w:szCs w:val="21"/>
          <w:lang w:eastAsia="zh-TW"/>
        </w:rPr>
        <w:t>知會</w:t>
      </w:r>
      <w:r w:rsidRPr="00FA2EB7">
        <w:rPr>
          <w:rFonts w:ascii="MS Mincho" w:eastAsia="MS Mincho" w:hAnsi="MS Mincho" w:cs="MS Mincho" w:hint="eastAsia"/>
          <w:lang w:eastAsia="zh-TW"/>
        </w:rPr>
        <w:t>者，笞五十。因</w:t>
      </w:r>
      <w:r w:rsidRPr="00FA2EB7">
        <w:rPr>
          <w:rFonts w:ascii="MS Mincho" w:eastAsia="MS Mincho" w:hAnsi="MS Mincho" w:cs="MS Mincho" w:hint="eastAsia"/>
          <w:color w:val="3370FF"/>
          <w:sz w:val="21"/>
          <w:szCs w:val="21"/>
          <w:lang w:eastAsia="zh-TW"/>
        </w:rPr>
        <w:t>不告示</w:t>
      </w:r>
      <w:r w:rsidRPr="00FA2EB7">
        <w:rPr>
          <w:rFonts w:ascii="MS Mincho" w:eastAsia="MS Mincho" w:hAnsi="MS Mincho" w:cs="MS Mincho" w:hint="eastAsia"/>
          <w:lang w:eastAsia="zh-TW"/>
        </w:rPr>
        <w:t>而失誤行事者，杖一百。其已承告示而失誤者，罪坐失誤之人。</w:t>
      </w:r>
      <w:r w:rsidRPr="00FA2EB7">
        <w:rPr>
          <w:rFonts w:ascii="MS Mincho" w:eastAsia="MS Mincho" w:hAnsi="MS Mincho" w:cs="MS Mincho" w:hint="eastAsia"/>
          <w:color w:val="3370FF"/>
          <w:sz w:val="21"/>
          <w:szCs w:val="21"/>
          <w:lang w:eastAsia="zh-TW"/>
        </w:rPr>
        <w:t>亦杖一百</w:t>
      </w:r>
      <w:r w:rsidRPr="00FA2EB7">
        <w:rPr>
          <w:rFonts w:ascii="MS Mincho" w:eastAsia="MS Mincho" w:hAnsi="MS Mincho" w:cs="MS Mincho"/>
          <w:color w:val="3370FF"/>
          <w:sz w:val="21"/>
          <w:szCs w:val="21"/>
          <w:lang w:eastAsia="zh-TW"/>
        </w:rPr>
        <w:t>。</w:t>
      </w:r>
    </w:p>
    <w:p w:rsidR="00B369D7" w:rsidRDefault="005E340B" w:rsidP="005E340B">
      <w:pPr>
        <w:spacing w:before="100" w:beforeAutospacing="1" w:after="100" w:afterAutospacing="1"/>
        <w:rPr>
          <w:rFonts w:ascii="MS Mincho" w:eastAsia="MS Mincho" w:hAnsi="MS Mincho" w:cs="MS Mincho"/>
          <w:lang w:eastAsia="zh-TW"/>
        </w:rPr>
      </w:pPr>
      <w:r w:rsidRPr="00FA2EB7">
        <w:rPr>
          <w:rFonts w:ascii="MS Mincho" w:eastAsia="MS Mincho" w:hAnsi="MS Mincho" w:cs="MS Mincho" w:hint="eastAsia"/>
          <w:lang w:eastAsia="zh-TW"/>
        </w:rPr>
        <w:t>若</w:t>
      </w:r>
      <w:r w:rsidRPr="00FA2EB7">
        <w:rPr>
          <w:rFonts w:ascii="MS Mincho" w:eastAsia="MS Mincho" w:hAnsi="MS Mincho" w:cs="MS Mincho" w:hint="eastAsia"/>
          <w:color w:val="3370FF"/>
          <w:sz w:val="21"/>
          <w:szCs w:val="21"/>
          <w:lang w:eastAsia="zh-TW"/>
        </w:rPr>
        <w:t>傳制與百官齋戒。</w:t>
      </w:r>
      <w:r w:rsidRPr="00FA2EB7">
        <w:rPr>
          <w:rFonts w:ascii="MS Mincho" w:eastAsia="MS Mincho" w:hAnsi="MS Mincho" w:cs="MS Mincho" w:hint="eastAsia"/>
          <w:lang w:eastAsia="zh-TW"/>
        </w:rPr>
        <w:t>百官已受誓戒，而弔喪、問疾、判署刑殺文書，及豫筵宴者，皆罰俸一月。其</w:t>
      </w:r>
      <w:r w:rsidRPr="00FA2EB7">
        <w:rPr>
          <w:rFonts w:ascii="MS Mincho" w:eastAsia="MS Mincho" w:hAnsi="MS Mincho" w:cs="MS Mincho" w:hint="eastAsia"/>
          <w:color w:val="3370FF"/>
          <w:sz w:val="21"/>
          <w:szCs w:val="21"/>
          <w:lang w:eastAsia="zh-TW"/>
        </w:rPr>
        <w:t>所司</w:t>
      </w:r>
      <w:r w:rsidRPr="00FA2EB7">
        <w:rPr>
          <w:rFonts w:ascii="MS Mincho" w:eastAsia="MS Mincho" w:hAnsi="MS Mincho" w:cs="MS Mincho" w:hint="eastAsia"/>
          <w:lang w:eastAsia="zh-TW"/>
        </w:rPr>
        <w:t>知</w:t>
      </w:r>
      <w:r w:rsidRPr="00FA2EB7">
        <w:rPr>
          <w:rFonts w:ascii="MS Mincho" w:eastAsia="MS Mincho" w:hAnsi="MS Mincho" w:cs="MS Mincho" w:hint="eastAsia"/>
          <w:color w:val="3370FF"/>
          <w:sz w:val="21"/>
          <w:szCs w:val="21"/>
          <w:lang w:eastAsia="zh-TW"/>
        </w:rPr>
        <w:t>百官</w:t>
      </w:r>
      <w:r w:rsidRPr="00FA2EB7">
        <w:rPr>
          <w:rFonts w:ascii="MS Mincho" w:eastAsia="MS Mincho" w:hAnsi="MS Mincho" w:cs="MS Mincho" w:hint="eastAsia"/>
          <w:lang w:eastAsia="zh-TW"/>
        </w:rPr>
        <w:t>有緦麻以上喪，或曾經杖罪，遣充執事及令陪祀者，罪同。不知者，不坐。若有喪，有過，</w:t>
      </w:r>
      <w:r w:rsidRPr="005F5700">
        <w:rPr>
          <w:rFonts w:ascii="MS Mincho" w:eastAsia="MS Mincho" w:hAnsi="MS Mincho" w:cs="MS Mincho" w:hint="eastAsia"/>
          <w:color w:val="000000" w:themeColor="text1"/>
          <w:lang w:eastAsia="zh-TW"/>
        </w:rPr>
        <w:t>不自言者</w:t>
      </w:r>
      <w:r w:rsidRPr="00FA2EB7">
        <w:rPr>
          <w:rFonts w:ascii="MS Mincho" w:eastAsia="MS Mincho" w:hAnsi="MS Mincho" w:cs="MS Mincho" w:hint="eastAsia"/>
          <w:lang w:eastAsia="zh-TW"/>
        </w:rPr>
        <w:t>，罪亦如之。</w:t>
      </w:r>
      <w:r w:rsidRPr="00B369D7">
        <w:rPr>
          <w:rFonts w:ascii="MS Mincho" w:eastAsia="MS Mincho" w:hAnsi="MS Mincho" w:cs="MS Mincho" w:hint="eastAsia"/>
          <w:lang w:eastAsia="zh-TW"/>
        </w:rPr>
        <w:t>其已受誓戒人員，</w:t>
      </w:r>
      <w:r w:rsidRPr="00B369D7">
        <w:rPr>
          <w:rFonts w:ascii="MS Mincho" w:eastAsia="MS Mincho" w:hAnsi="MS Mincho" w:cs="MS Mincho" w:hint="eastAsia"/>
          <w:strike/>
          <w:color w:val="FF0000"/>
          <w:lang w:eastAsia="zh-TW"/>
        </w:rPr>
        <w:t>致齋</w:t>
      </w:r>
      <w:r w:rsidR="00B369D7">
        <w:rPr>
          <w:rFonts w:ascii="MS Mincho" w:eastAsia="MS Mincho" w:hAnsi="MS Mincho" w:cs="MS Mincho" w:hint="eastAsia"/>
          <w:color w:val="FF0000"/>
          <w:lang w:eastAsia="zh-TW"/>
        </w:rPr>
        <w:t xml:space="preserve"> </w:t>
      </w:r>
      <w:r w:rsidR="00B369D7" w:rsidRPr="00B369D7">
        <w:rPr>
          <w:rFonts w:ascii="MS Mincho" w:eastAsia="MS Mincho" w:hAnsi="MS Mincho" w:cs="MS Mincho" w:hint="eastAsia"/>
          <w:color w:val="FF0000"/>
          <w:lang w:eastAsia="zh-TW"/>
        </w:rPr>
        <w:t>散齋</w:t>
      </w:r>
      <w:r w:rsidRPr="00B369D7">
        <w:rPr>
          <w:rFonts w:ascii="MS Mincho" w:eastAsia="MS Mincho" w:hAnsi="MS Mincho" w:cs="MS Mincho" w:hint="eastAsia"/>
          <w:color w:val="3370FF"/>
          <w:sz w:val="21"/>
          <w:szCs w:val="21"/>
          <w:lang w:eastAsia="zh-TW"/>
        </w:rPr>
        <w:t>於外</w:t>
      </w:r>
      <w:r w:rsidRPr="00B369D7">
        <w:rPr>
          <w:rFonts w:ascii="MS Mincho" w:eastAsia="MS Mincho" w:hAnsi="MS Mincho" w:cs="MS Mincho" w:hint="eastAsia"/>
          <w:lang w:eastAsia="zh-TW"/>
        </w:rPr>
        <w:t>不宿淨室，致齋</w:t>
      </w:r>
      <w:r w:rsidRPr="00B369D7">
        <w:rPr>
          <w:rFonts w:ascii="MS Mincho" w:eastAsia="MS Mincho" w:hAnsi="MS Mincho" w:cs="MS Mincho" w:hint="eastAsia"/>
          <w:color w:val="3370FF"/>
          <w:sz w:val="21"/>
          <w:szCs w:val="21"/>
          <w:lang w:eastAsia="zh-TW"/>
        </w:rPr>
        <w:t>於</w:t>
      </w:r>
      <w:r w:rsidRPr="00B369D7">
        <w:rPr>
          <w:rFonts w:ascii="Yu Gothic" w:eastAsia="Yu Gothic" w:hAnsi="Yu Gothic" w:cs="Yu Gothic" w:hint="eastAsia"/>
          <w:color w:val="3370FF"/>
          <w:sz w:val="21"/>
          <w:szCs w:val="21"/>
          <w:lang w:eastAsia="zh-TW"/>
        </w:rPr>
        <w:t>內</w:t>
      </w:r>
      <w:r w:rsidRPr="00B369D7">
        <w:rPr>
          <w:rFonts w:ascii="MS Mincho" w:eastAsia="MS Mincho" w:hAnsi="MS Mincho" w:cs="MS Mincho" w:hint="eastAsia"/>
          <w:lang w:eastAsia="zh-TW"/>
        </w:rPr>
        <w:t>不宿本司者，并罰俸一月</w:t>
      </w:r>
      <w:r w:rsidRPr="00B369D7">
        <w:rPr>
          <w:rFonts w:ascii="MS Mincho" w:eastAsia="MS Mincho" w:hAnsi="MS Mincho" w:cs="MS Mincho"/>
          <w:lang w:eastAsia="zh-TW"/>
        </w:rPr>
        <w:t>。</w:t>
      </w:r>
    </w:p>
    <w:p w:rsidR="005E340B" w:rsidRPr="00FA2EB7" w:rsidRDefault="005E340B" w:rsidP="005E340B">
      <w:pPr>
        <w:spacing w:before="100" w:beforeAutospacing="1" w:after="100" w:afterAutospacing="1"/>
        <w:rPr>
          <w:lang w:eastAsia="zh-TW"/>
        </w:rPr>
      </w:pPr>
      <w:r w:rsidRPr="00FA2EB7">
        <w:rPr>
          <w:rFonts w:ascii="MS Mincho" w:eastAsia="MS Mincho" w:hAnsi="MS Mincho" w:cs="MS Mincho" w:hint="eastAsia"/>
          <w:lang w:eastAsia="zh-TW"/>
        </w:rPr>
        <w:t>若大祀牲牢、玉帛、黍稷之屬，不如法者，笞五十。一事缺少者，杖八十。一座全缺者，杖一百</w:t>
      </w:r>
      <w:r w:rsidRPr="00FA2EB7">
        <w:rPr>
          <w:rFonts w:ascii="MS Mincho" w:eastAsia="MS Mincho" w:hAnsi="MS Mincho" w:cs="MS Mincho"/>
          <w:lang w:eastAsia="zh-TW"/>
        </w:rPr>
        <w:t>。</w:t>
      </w:r>
    </w:p>
    <w:p w:rsidR="005E340B" w:rsidRPr="00FA2EB7" w:rsidRDefault="005E340B" w:rsidP="005E340B">
      <w:pPr>
        <w:spacing w:before="100" w:beforeAutospacing="1" w:after="100" w:afterAutospacing="1"/>
        <w:rPr>
          <w:lang w:eastAsia="zh-TW"/>
        </w:rPr>
      </w:pPr>
      <w:r w:rsidRPr="00FA2EB7">
        <w:rPr>
          <w:rFonts w:ascii="MS Mincho" w:eastAsia="MS Mincho" w:hAnsi="MS Mincho" w:cs="MS Mincho" w:hint="eastAsia"/>
          <w:lang w:eastAsia="zh-TW"/>
        </w:rPr>
        <w:t>若奉大祀</w:t>
      </w:r>
      <w:r w:rsidRPr="00FA2EB7">
        <w:rPr>
          <w:rFonts w:ascii="MS Mincho" w:eastAsia="MS Mincho" w:hAnsi="MS Mincho" w:cs="MS Mincho" w:hint="eastAsia"/>
          <w:color w:val="3370FF"/>
          <w:sz w:val="21"/>
          <w:szCs w:val="21"/>
          <w:lang w:eastAsia="zh-TW"/>
        </w:rPr>
        <w:t>在滌</w:t>
      </w:r>
      <w:r w:rsidRPr="00FA2EB7">
        <w:rPr>
          <w:rFonts w:ascii="MS Mincho" w:eastAsia="MS Mincho" w:hAnsi="MS Mincho" w:cs="MS Mincho" w:hint="eastAsia"/>
          <w:lang w:eastAsia="zh-TW"/>
        </w:rPr>
        <w:t>之犧牲，主司</w:t>
      </w:r>
      <w:r w:rsidRPr="00FA2EB7">
        <w:rPr>
          <w:rFonts w:ascii="MS Mincho" w:eastAsia="MS Mincho" w:hAnsi="MS Mincho" w:cs="MS Mincho" w:hint="eastAsia"/>
          <w:color w:val="3370FF"/>
          <w:sz w:val="21"/>
          <w:szCs w:val="21"/>
          <w:lang w:eastAsia="zh-TW"/>
        </w:rPr>
        <w:t>犧牲所官</w:t>
      </w:r>
      <w:r w:rsidRPr="00FA2EB7">
        <w:rPr>
          <w:rFonts w:ascii="MS Mincho" w:eastAsia="MS Mincho" w:hAnsi="MS Mincho" w:cs="MS Mincho" w:hint="eastAsia"/>
          <w:lang w:eastAsia="zh-TW"/>
        </w:rPr>
        <w:t>喂養不如法，致有瘦損者，一牲，笞四十，每一牲加一等，罪止杖八十。因而致死者，加一等</w:t>
      </w:r>
      <w:r w:rsidRPr="00FA2EB7">
        <w:rPr>
          <w:rFonts w:ascii="MS Mincho" w:eastAsia="MS Mincho" w:hAnsi="MS Mincho" w:cs="MS Mincho"/>
          <w:lang w:eastAsia="zh-TW"/>
        </w:rPr>
        <w:t>。</w:t>
      </w:r>
    </w:p>
    <w:p w:rsidR="005E340B" w:rsidRPr="00FA2EB7" w:rsidRDefault="005E340B" w:rsidP="005E340B">
      <w:pPr>
        <w:spacing w:before="100" w:beforeAutospacing="1" w:after="100" w:afterAutospacing="1"/>
        <w:rPr>
          <w:rFonts w:ascii="MS Mincho" w:eastAsia="MS Mincho" w:hAnsi="MS Mincho" w:cs="MS Mincho"/>
          <w:color w:val="3370FF"/>
          <w:sz w:val="21"/>
          <w:szCs w:val="21"/>
          <w:lang w:eastAsia="zh-TW"/>
        </w:rPr>
      </w:pPr>
      <w:r w:rsidRPr="00FA2EB7">
        <w:rPr>
          <w:rFonts w:ascii="MS Mincho" w:eastAsia="MS Mincho" w:hAnsi="MS Mincho" w:cs="MS Mincho" w:hint="eastAsia"/>
          <w:lang w:eastAsia="zh-TW"/>
        </w:rPr>
        <w:t>中祀有犯者，罪同。</w:t>
      </w:r>
      <w:r w:rsidRPr="00FA2EB7">
        <w:rPr>
          <w:rFonts w:ascii="MS Mincho" w:eastAsia="MS Mincho" w:hAnsi="MS Mincho" w:cs="MS Mincho" w:hint="eastAsia"/>
          <w:color w:val="3370FF"/>
          <w:sz w:val="21"/>
          <w:szCs w:val="21"/>
          <w:lang w:eastAsia="zh-TW"/>
        </w:rPr>
        <w:t>餘條准此</w:t>
      </w:r>
      <w:r w:rsidRPr="00FA2EB7">
        <w:rPr>
          <w:rFonts w:ascii="MS Mincho" w:eastAsia="MS Mincho" w:hAnsi="MS Mincho" w:cs="MS Mincho"/>
          <w:color w:val="3370FF"/>
          <w:sz w:val="21"/>
          <w:szCs w:val="21"/>
          <w:lang w:eastAsia="zh-TW"/>
        </w:rPr>
        <w:t>。</w:t>
      </w:r>
    </w:p>
    <w:p w:rsidR="004F4B97" w:rsidRDefault="005E2C7A" w:rsidP="005E340B">
      <w:pPr>
        <w:spacing w:before="100" w:beforeAutospacing="1" w:after="100" w:afterAutospacing="1"/>
        <w:rPr>
          <w:b/>
          <w:lang w:eastAsia="zh-TW"/>
        </w:rPr>
      </w:pPr>
      <w:r w:rsidRPr="007D42C6">
        <w:rPr>
          <w:b/>
          <w:lang w:eastAsia="zh-TW"/>
        </w:rPr>
        <w:t>Traduction</w:t>
      </w:r>
    </w:p>
    <w:p w:rsidR="007D42C6" w:rsidRPr="004C68C1" w:rsidRDefault="007D42C6" w:rsidP="005E340B">
      <w:pPr>
        <w:spacing w:before="100" w:beforeAutospacing="1" w:after="100" w:afterAutospacing="1"/>
        <w:rPr>
          <w:lang w:eastAsia="zh-TW"/>
        </w:rPr>
      </w:pPr>
      <w:r w:rsidRPr="004C68C1">
        <w:rPr>
          <w:lang w:eastAsia="zh-TW"/>
        </w:rPr>
        <w:t>N.B. Cet article combine en un seul te</w:t>
      </w:r>
      <w:r w:rsidR="005F5700">
        <w:rPr>
          <w:lang w:eastAsia="zh-TW"/>
        </w:rPr>
        <w:t>nant</w:t>
      </w:r>
      <w:r w:rsidRPr="004C68C1">
        <w:rPr>
          <w:lang w:eastAsia="zh-TW"/>
        </w:rPr>
        <w:t xml:space="preserve"> </w:t>
      </w:r>
      <w:r w:rsidR="004C68C1">
        <w:rPr>
          <w:lang w:eastAsia="zh-TW"/>
        </w:rPr>
        <w:t xml:space="preserve">des extraits </w:t>
      </w:r>
      <w:r w:rsidR="00966A7E">
        <w:rPr>
          <w:lang w:eastAsia="zh-TW"/>
        </w:rPr>
        <w:t xml:space="preserve">plus ou moins remaniés </w:t>
      </w:r>
      <w:r w:rsidRPr="004C68C1">
        <w:rPr>
          <w:lang w:eastAsia="zh-TW"/>
        </w:rPr>
        <w:t xml:space="preserve">des articles </w:t>
      </w:r>
      <w:r w:rsidR="004C68C1" w:rsidRPr="004C68C1">
        <w:rPr>
          <w:lang w:eastAsia="zh-TW"/>
        </w:rPr>
        <w:t xml:space="preserve">98 à 101 </w:t>
      </w:r>
      <w:r w:rsidRPr="004C68C1">
        <w:rPr>
          <w:lang w:eastAsia="zh-TW"/>
        </w:rPr>
        <w:t xml:space="preserve">du </w:t>
      </w:r>
      <w:r w:rsidR="00497537">
        <w:rPr>
          <w:i/>
          <w:lang w:eastAsia="zh-TW"/>
        </w:rPr>
        <w:t>Code des Tang</w:t>
      </w:r>
      <w:r w:rsidR="004C68C1" w:rsidRPr="00B369D7">
        <w:rPr>
          <w:i/>
          <w:lang w:eastAsia="zh-TW"/>
        </w:rPr>
        <w:t xml:space="preserve"> </w:t>
      </w:r>
      <w:r w:rsidR="004C68C1" w:rsidRPr="004C68C1">
        <w:rPr>
          <w:lang w:eastAsia="zh-TW"/>
        </w:rPr>
        <w:t>(</w:t>
      </w:r>
      <w:r w:rsidR="00497537">
        <w:rPr>
          <w:lang w:eastAsia="zh-TW"/>
        </w:rPr>
        <w:t xml:space="preserve">partie </w:t>
      </w:r>
      <w:r w:rsidR="00497537">
        <w:rPr>
          <w:rFonts w:ascii="MS Mincho" w:eastAsia="MS Mincho" w:hAnsi="MS Mincho" w:cs="MS Mincho" w:hint="eastAsia"/>
          <w:lang w:eastAsia="zh-TW"/>
        </w:rPr>
        <w:t>職制,</w:t>
      </w:r>
      <w:r w:rsidR="004C68C1" w:rsidRPr="004C68C1">
        <w:rPr>
          <w:lang w:eastAsia="zh-TW"/>
        </w:rPr>
        <w:t xml:space="preserve">Administrative </w:t>
      </w:r>
      <w:proofErr w:type="spellStart"/>
      <w:r w:rsidR="004C68C1" w:rsidRPr="004C68C1">
        <w:rPr>
          <w:lang w:eastAsia="zh-TW"/>
        </w:rPr>
        <w:t>regulations</w:t>
      </w:r>
      <w:proofErr w:type="spellEnd"/>
      <w:r w:rsidR="004C68C1" w:rsidRPr="004C68C1">
        <w:rPr>
          <w:lang w:eastAsia="zh-TW"/>
        </w:rPr>
        <w:t>)</w:t>
      </w:r>
      <w:r w:rsidR="004C68C1">
        <w:rPr>
          <w:lang w:eastAsia="zh-TW"/>
        </w:rPr>
        <w:t xml:space="preserve">. </w:t>
      </w:r>
      <w:r w:rsidR="00D62A1A">
        <w:rPr>
          <w:rFonts w:hint="eastAsia"/>
          <w:lang w:eastAsia="zh-TW"/>
        </w:rPr>
        <w:t>C</w:t>
      </w:r>
      <w:r w:rsidR="004C68C1">
        <w:rPr>
          <w:lang w:eastAsia="zh-TW"/>
        </w:rPr>
        <w:t>es articles des Tang sont beaucoup plus précis, notamment sur les délais, toujours quantifiés</w:t>
      </w:r>
      <w:r w:rsidR="00497537">
        <w:rPr>
          <w:lang w:eastAsia="zh-TW"/>
        </w:rPr>
        <w:t xml:space="preserve"> ; </w:t>
      </w:r>
      <w:r w:rsidR="004C68C1">
        <w:rPr>
          <w:lang w:eastAsia="zh-TW"/>
        </w:rPr>
        <w:t>ils sont spécifiques</w:t>
      </w:r>
      <w:r w:rsidR="00011505">
        <w:rPr>
          <w:lang w:eastAsia="zh-TW"/>
        </w:rPr>
        <w:t> : un article par matière</w:t>
      </w:r>
      <w:r w:rsidR="00D62A1A">
        <w:rPr>
          <w:lang w:eastAsia="zh-TW"/>
        </w:rPr>
        <w:t xml:space="preserve"> bien définie</w:t>
      </w:r>
      <w:r w:rsidR="00011505">
        <w:rPr>
          <w:lang w:eastAsia="zh-TW"/>
        </w:rPr>
        <w:t xml:space="preserve">, </w:t>
      </w:r>
      <w:r w:rsidR="00D62A1A">
        <w:rPr>
          <w:lang w:eastAsia="zh-TW"/>
        </w:rPr>
        <w:t xml:space="preserve">et s’articulent de </w:t>
      </w:r>
      <w:r w:rsidR="00011505">
        <w:rPr>
          <w:lang w:eastAsia="zh-TW"/>
        </w:rPr>
        <w:t xml:space="preserve">manière </w:t>
      </w:r>
      <w:r w:rsidR="00D62A1A">
        <w:rPr>
          <w:lang w:eastAsia="zh-TW"/>
        </w:rPr>
        <w:t xml:space="preserve">très </w:t>
      </w:r>
      <w:r w:rsidR="00011505">
        <w:rPr>
          <w:lang w:eastAsia="zh-TW"/>
        </w:rPr>
        <w:t>cohérente</w:t>
      </w:r>
      <w:proofErr w:type="gramStart"/>
      <w:r w:rsidR="00966A7E">
        <w:rPr>
          <w:lang w:eastAsia="zh-TW"/>
        </w:rPr>
        <w:t xml:space="preserve">. </w:t>
      </w:r>
      <w:proofErr w:type="gramEnd"/>
      <w:r w:rsidR="00966A7E">
        <w:rPr>
          <w:lang w:eastAsia="zh-TW"/>
        </w:rPr>
        <w:t xml:space="preserve">Les commentaires </w:t>
      </w:r>
      <w:r w:rsidR="00966A7E">
        <w:rPr>
          <w:rFonts w:ascii="MS Mincho" w:eastAsia="MS Mincho" w:hAnsi="MS Mincho" w:cs="MS Mincho" w:hint="eastAsia"/>
          <w:lang w:eastAsia="zh-TW"/>
        </w:rPr>
        <w:t>疏</w:t>
      </w:r>
      <w:r w:rsidR="00966A7E">
        <w:rPr>
          <w:rFonts w:hint="eastAsia"/>
          <w:lang w:eastAsia="zh-TW"/>
        </w:rPr>
        <w:t>e</w:t>
      </w:r>
      <w:r w:rsidR="00966A7E">
        <w:rPr>
          <w:lang w:eastAsia="zh-TW"/>
        </w:rPr>
        <w:t xml:space="preserve">t sous-commentaires </w:t>
      </w:r>
      <w:r w:rsidR="00966A7E">
        <w:rPr>
          <w:rFonts w:ascii="MS Mincho" w:eastAsia="MS Mincho" w:hAnsi="MS Mincho" w:cs="MS Mincho" w:hint="eastAsia"/>
          <w:lang w:eastAsia="zh-TW"/>
        </w:rPr>
        <w:t>議</w:t>
      </w:r>
      <w:r w:rsidR="00966A7E">
        <w:rPr>
          <w:lang w:eastAsia="zh-TW"/>
        </w:rPr>
        <w:t xml:space="preserve"> précisent le sens de termes qui restent obscurs dans le code des Ming et ses commentaires</w:t>
      </w:r>
      <w:r w:rsidR="004C68C1">
        <w:rPr>
          <w:lang w:eastAsia="zh-TW"/>
        </w:rPr>
        <w:t xml:space="preserve">. Ils permettent de comprendre l’ordre logique qu’on peine à suivre </w:t>
      </w:r>
      <w:r w:rsidR="00B369D7">
        <w:rPr>
          <w:lang w:eastAsia="zh-TW"/>
        </w:rPr>
        <w:t xml:space="preserve">à la lecture de </w:t>
      </w:r>
      <w:r w:rsidR="004C68C1">
        <w:rPr>
          <w:lang w:eastAsia="zh-TW"/>
        </w:rPr>
        <w:t>l’article des Ming. J’ai donc ajouté en notes des extraits des articles Tang dans la traduction de Johnson</w:t>
      </w:r>
      <w:r w:rsidR="00B369D7">
        <w:rPr>
          <w:lang w:eastAsia="zh-TW"/>
        </w:rPr>
        <w:t xml:space="preserve">, </w:t>
      </w:r>
      <w:r w:rsidR="00B369D7" w:rsidRPr="00B369D7">
        <w:rPr>
          <w:i/>
          <w:lang w:eastAsia="zh-TW"/>
        </w:rPr>
        <w:t>The Tang Code</w:t>
      </w:r>
      <w:r w:rsidR="00B369D7">
        <w:rPr>
          <w:lang w:eastAsia="zh-TW"/>
        </w:rPr>
        <w:t>, vol. 2</w:t>
      </w:r>
      <w:r w:rsidR="004C68C1">
        <w:rPr>
          <w:lang w:eastAsia="zh-TW"/>
        </w:rPr>
        <w:t>.</w:t>
      </w:r>
    </w:p>
    <w:p w:rsidR="004F4B97" w:rsidRDefault="004F4B97" w:rsidP="005E340B">
      <w:pPr>
        <w:spacing w:before="100" w:beforeAutospacing="1" w:after="100" w:afterAutospacing="1"/>
        <w:rPr>
          <w:b/>
          <w:lang w:eastAsia="zh-TW"/>
        </w:rPr>
      </w:pPr>
      <w:r w:rsidRPr="005E2C7A">
        <w:rPr>
          <w:b/>
          <w:lang w:eastAsia="zh-TW"/>
        </w:rPr>
        <w:t xml:space="preserve">Cultes et offrandes </w:t>
      </w:r>
    </w:p>
    <w:p w:rsidR="005E2C7A" w:rsidRPr="00CD4548" w:rsidRDefault="00366BA9" w:rsidP="005E340B">
      <w:pPr>
        <w:spacing w:before="100" w:beforeAutospacing="1" w:after="100" w:afterAutospacing="1"/>
        <w:rPr>
          <w:color w:val="0070C0"/>
          <w:sz w:val="20"/>
          <w:szCs w:val="20"/>
          <w:lang w:eastAsia="zh-TW"/>
        </w:rPr>
      </w:pPr>
      <w:r>
        <w:rPr>
          <w:lang w:eastAsia="zh-TW"/>
        </w:rPr>
        <w:t>Chaque fois que doit avoir lieu l’un des Gr</w:t>
      </w:r>
      <w:r w:rsidR="002654AF">
        <w:rPr>
          <w:lang w:eastAsia="zh-TW"/>
        </w:rPr>
        <w:t>and</w:t>
      </w:r>
      <w:r>
        <w:rPr>
          <w:lang w:eastAsia="zh-TW"/>
        </w:rPr>
        <w:t>s</w:t>
      </w:r>
      <w:r w:rsidR="002654AF">
        <w:rPr>
          <w:lang w:eastAsia="zh-TW"/>
        </w:rPr>
        <w:t xml:space="preserve"> </w:t>
      </w:r>
      <w:r>
        <w:rPr>
          <w:lang w:eastAsia="zh-TW"/>
        </w:rPr>
        <w:t>S</w:t>
      </w:r>
      <w:r w:rsidR="002654AF">
        <w:rPr>
          <w:lang w:eastAsia="zh-TW"/>
        </w:rPr>
        <w:t>acrifice</w:t>
      </w:r>
      <w:r>
        <w:rPr>
          <w:lang w:eastAsia="zh-TW"/>
        </w:rPr>
        <w:t>s</w:t>
      </w:r>
      <w:r w:rsidR="005E2C7A">
        <w:rPr>
          <w:lang w:eastAsia="zh-TW"/>
        </w:rPr>
        <w:t xml:space="preserve"> au Ciel et à la Terre, aux esprits du sol et des grains</w:t>
      </w:r>
      <w:r w:rsidR="00E92626">
        <w:rPr>
          <w:lang w:eastAsia="zh-TW"/>
        </w:rPr>
        <w:t>,</w:t>
      </w:r>
      <w:r w:rsidR="005E2C7A">
        <w:rPr>
          <w:lang w:eastAsia="zh-TW"/>
        </w:rPr>
        <w:t xml:space="preserve"> </w:t>
      </w:r>
      <w:r w:rsidR="00E92626">
        <w:rPr>
          <w:lang w:eastAsia="zh-TW"/>
        </w:rPr>
        <w:t xml:space="preserve">ou </w:t>
      </w:r>
      <w:r w:rsidR="002654AF">
        <w:rPr>
          <w:lang w:eastAsia="zh-TW"/>
        </w:rPr>
        <w:t>les offrandes dans le temple</w:t>
      </w:r>
      <w:r w:rsidR="00E92626">
        <w:rPr>
          <w:lang w:eastAsia="zh-TW"/>
        </w:rPr>
        <w:t xml:space="preserve"> des ancêtres de la dynastie</w:t>
      </w:r>
      <w:r w:rsidR="00074731">
        <w:rPr>
          <w:lang w:eastAsia="zh-TW"/>
        </w:rPr>
        <w:t xml:space="preserve">, </w:t>
      </w:r>
      <w:r w:rsidR="009B0EFD">
        <w:rPr>
          <w:lang w:eastAsia="zh-TW"/>
        </w:rPr>
        <w:t xml:space="preserve">si </w:t>
      </w:r>
      <w:r w:rsidR="00086CFA">
        <w:rPr>
          <w:lang w:eastAsia="zh-TW"/>
        </w:rPr>
        <w:t xml:space="preserve">le </w:t>
      </w:r>
      <w:r w:rsidR="006D391F">
        <w:rPr>
          <w:lang w:eastAsia="zh-TW"/>
        </w:rPr>
        <w:t xml:space="preserve">fonctionnaire </w:t>
      </w:r>
      <w:r w:rsidR="00086CFA">
        <w:rPr>
          <w:lang w:eastAsia="zh-TW"/>
        </w:rPr>
        <w:t>qui en a la charge (</w:t>
      </w:r>
      <w:r w:rsidR="00086CFA" w:rsidRPr="004F027E">
        <w:rPr>
          <w:rFonts w:ascii="MS Mincho" w:eastAsia="MS Mincho" w:hAnsi="MS Mincho" w:cs="MS Mincho" w:hint="eastAsia"/>
          <w:lang w:eastAsia="zh-TW"/>
        </w:rPr>
        <w:t>所司</w:t>
      </w:r>
      <w:r w:rsidR="009B0EFD">
        <w:rPr>
          <w:lang w:eastAsia="zh-TW"/>
        </w:rPr>
        <w:t>)</w:t>
      </w:r>
      <w:r w:rsidR="00E92626">
        <w:rPr>
          <w:lang w:eastAsia="zh-TW"/>
        </w:rPr>
        <w:t xml:space="preserve"> </w:t>
      </w:r>
      <w:r w:rsidR="009B0EFD">
        <w:rPr>
          <w:color w:val="0070C0"/>
          <w:sz w:val="20"/>
          <w:szCs w:val="20"/>
          <w:lang w:eastAsia="zh-TW"/>
        </w:rPr>
        <w:t>l</w:t>
      </w:r>
      <w:r w:rsidR="004326B7">
        <w:rPr>
          <w:color w:val="0070C0"/>
          <w:sz w:val="20"/>
          <w:szCs w:val="20"/>
          <w:lang w:eastAsia="zh-TW"/>
        </w:rPr>
        <w:t xml:space="preserve">e </w:t>
      </w:r>
      <w:r w:rsidR="009B0EFD">
        <w:rPr>
          <w:color w:val="0070C0"/>
          <w:sz w:val="20"/>
          <w:szCs w:val="20"/>
          <w:lang w:eastAsia="zh-TW"/>
        </w:rPr>
        <w:t>Se</w:t>
      </w:r>
      <w:r w:rsidR="004326B7">
        <w:rPr>
          <w:color w:val="0070C0"/>
          <w:sz w:val="20"/>
          <w:szCs w:val="20"/>
          <w:lang w:eastAsia="zh-TW"/>
        </w:rPr>
        <w:t xml:space="preserve">rvice des Sacrifices </w:t>
      </w:r>
      <w:r w:rsidR="00D62A1A">
        <w:rPr>
          <w:color w:val="0070C0"/>
          <w:sz w:val="20"/>
          <w:szCs w:val="20"/>
          <w:lang w:eastAsia="zh-TW"/>
        </w:rPr>
        <w:t>en vue du</w:t>
      </w:r>
      <w:r w:rsidR="00A054F5">
        <w:rPr>
          <w:color w:val="0070C0"/>
          <w:sz w:val="20"/>
          <w:szCs w:val="20"/>
          <w:lang w:eastAsia="zh-TW"/>
        </w:rPr>
        <w:t xml:space="preserve"> </w:t>
      </w:r>
      <w:r w:rsidR="005D57C5" w:rsidRPr="00966A7E">
        <w:rPr>
          <w:color w:val="4472C4" w:themeColor="accent1"/>
          <w:sz w:val="20"/>
          <w:szCs w:val="20"/>
          <w:lang w:eastAsia="zh-TW"/>
        </w:rPr>
        <w:t xml:space="preserve">sacrifice </w:t>
      </w:r>
      <w:r w:rsidR="004326B7">
        <w:rPr>
          <w:color w:val="0070C0"/>
          <w:sz w:val="20"/>
          <w:szCs w:val="20"/>
          <w:lang w:eastAsia="zh-TW"/>
        </w:rPr>
        <w:t xml:space="preserve">doit d’abord  </w:t>
      </w:r>
      <w:r w:rsidR="00581327">
        <w:rPr>
          <w:color w:val="0070C0"/>
          <w:sz w:val="20"/>
          <w:szCs w:val="20"/>
          <w:lang w:eastAsia="zh-TW"/>
        </w:rPr>
        <w:t>ordonner</w:t>
      </w:r>
      <w:r w:rsidR="00E17DC4">
        <w:rPr>
          <w:color w:val="0070C0"/>
          <w:sz w:val="20"/>
          <w:szCs w:val="20"/>
          <w:lang w:eastAsia="zh-TW"/>
        </w:rPr>
        <w:t xml:space="preserve"> </w:t>
      </w:r>
      <w:r w:rsidR="00D62A1A">
        <w:rPr>
          <w:color w:val="0070C0"/>
          <w:sz w:val="20"/>
          <w:szCs w:val="20"/>
          <w:lang w:eastAsia="zh-TW"/>
        </w:rPr>
        <w:t xml:space="preserve">d’entrer dans la </w:t>
      </w:r>
      <w:r w:rsidR="004326B7" w:rsidRPr="00D62A1A">
        <w:rPr>
          <w:color w:val="FF0000"/>
          <w:sz w:val="20"/>
          <w:szCs w:val="20"/>
          <w:lang w:eastAsia="zh-TW"/>
        </w:rPr>
        <w:t>période de jeûne</w:t>
      </w:r>
      <w:r w:rsidR="005A1AAA" w:rsidRPr="00D62A1A">
        <w:rPr>
          <w:color w:val="FF0000"/>
          <w:sz w:val="20"/>
          <w:szCs w:val="20"/>
          <w:lang w:eastAsia="zh-TW"/>
        </w:rPr>
        <w:t xml:space="preserve"> et d’abstinence</w:t>
      </w:r>
      <w:r w:rsidR="004326B7" w:rsidRPr="00D62A1A">
        <w:rPr>
          <w:color w:val="FF0000"/>
          <w:sz w:val="20"/>
          <w:szCs w:val="20"/>
          <w:lang w:eastAsia="zh-TW"/>
        </w:rPr>
        <w:t> </w:t>
      </w:r>
      <w:r w:rsidR="00D62A1A" w:rsidRPr="00D62A1A">
        <w:rPr>
          <w:color w:val="FF0000"/>
          <w:sz w:val="20"/>
          <w:szCs w:val="20"/>
          <w:lang w:eastAsia="zh-TW"/>
        </w:rPr>
        <w:t>rigoureuse</w:t>
      </w:r>
      <w:r w:rsidR="00D62A1A">
        <w:rPr>
          <w:color w:val="0070C0"/>
          <w:sz w:val="20"/>
          <w:szCs w:val="20"/>
          <w:lang w:eastAsia="zh-TW"/>
        </w:rPr>
        <w:t xml:space="preserve"> </w:t>
      </w:r>
      <w:r w:rsidR="004326B7">
        <w:rPr>
          <w:color w:val="0070C0"/>
          <w:sz w:val="20"/>
          <w:szCs w:val="20"/>
          <w:lang w:eastAsia="zh-TW"/>
        </w:rPr>
        <w:t xml:space="preserve">; </w:t>
      </w:r>
      <w:r w:rsidR="007306A8">
        <w:rPr>
          <w:color w:val="0070C0"/>
          <w:sz w:val="20"/>
          <w:szCs w:val="20"/>
          <w:lang w:eastAsia="zh-TW"/>
        </w:rPr>
        <w:t xml:space="preserve">en vue de </w:t>
      </w:r>
      <w:r w:rsidR="004326B7">
        <w:rPr>
          <w:color w:val="0070C0"/>
          <w:sz w:val="20"/>
          <w:szCs w:val="20"/>
          <w:lang w:eastAsia="zh-TW"/>
        </w:rPr>
        <w:t>cette période de jeûne</w:t>
      </w:r>
      <w:r w:rsidR="005A1AAA">
        <w:rPr>
          <w:color w:val="0070C0"/>
          <w:sz w:val="20"/>
          <w:szCs w:val="20"/>
          <w:lang w:eastAsia="zh-TW"/>
        </w:rPr>
        <w:t xml:space="preserve"> et d’abstinence</w:t>
      </w:r>
      <w:r w:rsidR="004326B7">
        <w:rPr>
          <w:color w:val="0070C0"/>
          <w:sz w:val="20"/>
          <w:szCs w:val="20"/>
          <w:lang w:eastAsia="zh-TW"/>
        </w:rPr>
        <w:t xml:space="preserve">, il doit d’abord </w:t>
      </w:r>
      <w:r w:rsidR="00A054F5">
        <w:rPr>
          <w:color w:val="FF0000"/>
          <w:sz w:val="20"/>
          <w:szCs w:val="20"/>
          <w:lang w:eastAsia="zh-TW"/>
        </w:rPr>
        <w:t xml:space="preserve">faire prononcer le vœu solennel </w:t>
      </w:r>
      <w:r w:rsidR="004326B7">
        <w:rPr>
          <w:color w:val="0070C0"/>
          <w:sz w:val="20"/>
          <w:szCs w:val="20"/>
          <w:lang w:eastAsia="zh-TW"/>
        </w:rPr>
        <w:t xml:space="preserve">; pour </w:t>
      </w:r>
      <w:r w:rsidR="00A054F5">
        <w:rPr>
          <w:color w:val="0070C0"/>
          <w:sz w:val="20"/>
          <w:szCs w:val="20"/>
          <w:lang w:eastAsia="zh-TW"/>
        </w:rPr>
        <w:t>ce faire</w:t>
      </w:r>
      <w:r w:rsidR="004326B7">
        <w:rPr>
          <w:color w:val="0070C0"/>
          <w:sz w:val="20"/>
          <w:szCs w:val="20"/>
          <w:lang w:eastAsia="zh-TW"/>
        </w:rPr>
        <w:t xml:space="preserve">, il doit </w:t>
      </w:r>
      <w:r w:rsidR="00CD4548">
        <w:rPr>
          <w:color w:val="0070C0"/>
          <w:sz w:val="20"/>
          <w:szCs w:val="20"/>
          <w:lang w:eastAsia="zh-TW"/>
        </w:rPr>
        <w:t>d’abord en publier l’annonce</w:t>
      </w:r>
      <w:r w:rsidR="00CD4548">
        <w:rPr>
          <w:lang w:eastAsia="zh-TW"/>
        </w:rPr>
        <w:t xml:space="preserve"> </w:t>
      </w:r>
      <w:r>
        <w:rPr>
          <w:lang w:eastAsia="zh-TW"/>
        </w:rPr>
        <w:t xml:space="preserve">manque à informer suffisamment à l’avance les divers services de la date des sacrifices </w:t>
      </w:r>
      <w:r>
        <w:rPr>
          <w:color w:val="0070C0"/>
          <w:sz w:val="20"/>
          <w:szCs w:val="20"/>
          <w:lang w:eastAsia="zh-TW"/>
        </w:rPr>
        <w:t>par une note</w:t>
      </w:r>
      <w:r>
        <w:rPr>
          <w:lang w:eastAsia="zh-TW"/>
        </w:rPr>
        <w:t> : 50 coups de férule.</w:t>
      </w:r>
      <w:r w:rsidR="00CD4548">
        <w:rPr>
          <w:lang w:eastAsia="zh-TW"/>
        </w:rPr>
        <w:t xml:space="preserve"> Si de ce fait </w:t>
      </w:r>
      <w:r w:rsidR="00CD4548" w:rsidRPr="00CD4548">
        <w:rPr>
          <w:color w:val="0070C0"/>
          <w:sz w:val="20"/>
          <w:szCs w:val="20"/>
          <w:lang w:eastAsia="zh-TW"/>
        </w:rPr>
        <w:t>ne pas avoir publié d’annonce</w:t>
      </w:r>
      <w:r w:rsidR="00CD4548">
        <w:rPr>
          <w:lang w:eastAsia="zh-TW"/>
        </w:rPr>
        <w:t xml:space="preserve"> il se produit un manquement ou une erreur dans le sacrifice : 100 coups de bâton. Si l’annonce a bien été publiée à temps mais qu’il se produit quand même un manquement ou une erreur, c’est celui qui a commis ce manquement ou cette erreur qui est inculpé</w:t>
      </w:r>
      <w:r w:rsidR="00CD4548" w:rsidRPr="005A1AAA">
        <w:rPr>
          <w:color w:val="FF0000"/>
          <w:lang w:eastAsia="zh-TW"/>
        </w:rPr>
        <w:t xml:space="preserve"> </w:t>
      </w:r>
      <w:r w:rsidR="00086CFA">
        <w:rPr>
          <w:color w:val="FF0000"/>
          <w:lang w:eastAsia="zh-TW"/>
        </w:rPr>
        <w:t>et condamné</w:t>
      </w:r>
      <w:r w:rsidR="00CD4548" w:rsidRPr="005A1AAA">
        <w:rPr>
          <w:color w:val="FF0000"/>
          <w:lang w:eastAsia="zh-TW"/>
        </w:rPr>
        <w:t xml:space="preserve"> </w:t>
      </w:r>
      <w:r w:rsidR="00CD4548" w:rsidRPr="00CD4548">
        <w:rPr>
          <w:color w:val="0070C0"/>
          <w:sz w:val="20"/>
          <w:szCs w:val="20"/>
          <w:lang w:eastAsia="zh-TW"/>
        </w:rPr>
        <w:t xml:space="preserve">toujours </w:t>
      </w:r>
      <w:r w:rsidR="00086CFA">
        <w:rPr>
          <w:color w:val="0070C0"/>
          <w:sz w:val="20"/>
          <w:szCs w:val="20"/>
          <w:lang w:eastAsia="zh-TW"/>
        </w:rPr>
        <w:t xml:space="preserve">à </w:t>
      </w:r>
      <w:r w:rsidR="00CD4548" w:rsidRPr="00CD4548">
        <w:rPr>
          <w:color w:val="0070C0"/>
          <w:sz w:val="20"/>
          <w:szCs w:val="20"/>
          <w:lang w:eastAsia="zh-TW"/>
        </w:rPr>
        <w:t>100 coups de bâton</w:t>
      </w:r>
      <w:r w:rsidR="00CD4548">
        <w:rPr>
          <w:color w:val="0070C0"/>
          <w:sz w:val="20"/>
          <w:szCs w:val="20"/>
          <w:lang w:eastAsia="zh-TW"/>
        </w:rPr>
        <w:t>.</w:t>
      </w:r>
      <w:r w:rsidR="00011505">
        <w:rPr>
          <w:rStyle w:val="Appelnotedebasdep"/>
          <w:color w:val="0070C0"/>
          <w:sz w:val="20"/>
          <w:szCs w:val="20"/>
          <w:lang w:eastAsia="zh-TW"/>
        </w:rPr>
        <w:footnoteReference w:id="1"/>
      </w:r>
    </w:p>
    <w:p w:rsidR="005E2C7A" w:rsidRDefault="005A1AAA" w:rsidP="005E340B">
      <w:pPr>
        <w:spacing w:before="100" w:beforeAutospacing="1" w:after="100" w:afterAutospacing="1"/>
        <w:rPr>
          <w:lang w:eastAsia="zh-TW"/>
        </w:rPr>
      </w:pPr>
      <w:r>
        <w:rPr>
          <w:lang w:eastAsia="zh-TW"/>
        </w:rPr>
        <w:lastRenderedPageBreak/>
        <w:t xml:space="preserve">Si </w:t>
      </w:r>
      <w:r w:rsidRPr="00086CFA">
        <w:rPr>
          <w:color w:val="5B9BD5" w:themeColor="accent5"/>
          <w:sz w:val="20"/>
          <w:szCs w:val="20"/>
          <w:lang w:eastAsia="zh-TW"/>
        </w:rPr>
        <w:t>alors qu</w:t>
      </w:r>
      <w:r w:rsidR="00086CFA" w:rsidRPr="00086CFA">
        <w:rPr>
          <w:color w:val="5B9BD5" w:themeColor="accent5"/>
          <w:sz w:val="20"/>
          <w:szCs w:val="20"/>
          <w:lang w:eastAsia="zh-TW"/>
        </w:rPr>
        <w:t xml:space="preserve">’un ordre souverain a été </w:t>
      </w:r>
      <w:r w:rsidR="00610A60">
        <w:rPr>
          <w:color w:val="5B9BD5" w:themeColor="accent5"/>
          <w:sz w:val="20"/>
          <w:szCs w:val="20"/>
          <w:lang w:eastAsia="zh-TW"/>
        </w:rPr>
        <w:t>transmis</w:t>
      </w:r>
      <w:r w:rsidR="00086CFA" w:rsidRPr="00086CFA">
        <w:rPr>
          <w:color w:val="5B9BD5" w:themeColor="accent5"/>
          <w:sz w:val="20"/>
          <w:szCs w:val="20"/>
          <w:lang w:eastAsia="zh-TW"/>
        </w:rPr>
        <w:t xml:space="preserve"> d’entrer dans la période de jeûne et d’abstinence</w:t>
      </w:r>
      <w:r w:rsidR="00086CFA">
        <w:rPr>
          <w:lang w:eastAsia="zh-TW"/>
        </w:rPr>
        <w:t xml:space="preserve"> tous les fonctionnaires ont </w:t>
      </w:r>
      <w:r w:rsidR="00D62A1A">
        <w:rPr>
          <w:lang w:eastAsia="zh-TW"/>
        </w:rPr>
        <w:t xml:space="preserve">déjà </w:t>
      </w:r>
      <w:r w:rsidR="00D62A1A">
        <w:rPr>
          <w:color w:val="FF0000"/>
          <w:lang w:eastAsia="zh-TW"/>
        </w:rPr>
        <w:t xml:space="preserve">fait le </w:t>
      </w:r>
      <w:r w:rsidR="00A054F5">
        <w:rPr>
          <w:color w:val="FF0000"/>
          <w:lang w:eastAsia="zh-TW"/>
        </w:rPr>
        <w:t>vœu solen</w:t>
      </w:r>
      <w:r w:rsidR="00A054F5" w:rsidRPr="00D62A1A">
        <w:rPr>
          <w:color w:val="FF0000"/>
          <w:lang w:eastAsia="zh-TW"/>
        </w:rPr>
        <w:t>nel</w:t>
      </w:r>
      <w:r w:rsidR="00086CFA" w:rsidRPr="00D62A1A">
        <w:rPr>
          <w:color w:val="FF0000"/>
          <w:lang w:eastAsia="zh-TW"/>
        </w:rPr>
        <w:t xml:space="preserve"> de jeûne et d’abstinence</w:t>
      </w:r>
      <w:r w:rsidR="00086CFA">
        <w:rPr>
          <w:lang w:eastAsia="zh-TW"/>
        </w:rPr>
        <w:t xml:space="preserve">, mais que </w:t>
      </w:r>
      <w:r w:rsidR="00610A60">
        <w:rPr>
          <w:lang w:eastAsia="zh-TW"/>
        </w:rPr>
        <w:t>pourtant</w:t>
      </w:r>
      <w:r w:rsidR="00086CFA">
        <w:rPr>
          <w:lang w:eastAsia="zh-TW"/>
        </w:rPr>
        <w:t xml:space="preserve"> ils participent à des cérémonies de condoléances et </w:t>
      </w:r>
      <w:r w:rsidR="00610A60">
        <w:rPr>
          <w:lang w:eastAsia="zh-TW"/>
        </w:rPr>
        <w:t xml:space="preserve">de </w:t>
      </w:r>
      <w:r w:rsidR="00086CFA">
        <w:rPr>
          <w:lang w:eastAsia="zh-TW"/>
        </w:rPr>
        <w:t xml:space="preserve">deuil, </w:t>
      </w:r>
      <w:r w:rsidR="00610A60">
        <w:rPr>
          <w:lang w:eastAsia="zh-TW"/>
        </w:rPr>
        <w:t xml:space="preserve">visitent des personnes </w:t>
      </w:r>
      <w:r w:rsidR="00086CFA">
        <w:rPr>
          <w:lang w:eastAsia="zh-TW"/>
        </w:rPr>
        <w:t>malad</w:t>
      </w:r>
      <w:r w:rsidR="00610A60">
        <w:rPr>
          <w:lang w:eastAsia="zh-TW"/>
        </w:rPr>
        <w:t>es</w:t>
      </w:r>
      <w:r w:rsidR="00086CFA">
        <w:rPr>
          <w:lang w:eastAsia="zh-TW"/>
        </w:rPr>
        <w:t xml:space="preserve">, continuent à dresser et signer des actes de condamnation </w:t>
      </w:r>
      <w:r w:rsidR="00866A7D">
        <w:rPr>
          <w:lang w:eastAsia="zh-TW"/>
        </w:rPr>
        <w:t xml:space="preserve">à diverses peines ou à la </w:t>
      </w:r>
      <w:r w:rsidR="00086CFA">
        <w:rPr>
          <w:lang w:eastAsia="zh-TW"/>
        </w:rPr>
        <w:t xml:space="preserve">mort, ou </w:t>
      </w:r>
      <w:r w:rsidR="00D62A1A">
        <w:rPr>
          <w:lang w:eastAsia="zh-TW"/>
        </w:rPr>
        <w:t>prennent</w:t>
      </w:r>
      <w:r w:rsidR="00086CFA">
        <w:rPr>
          <w:lang w:eastAsia="zh-TW"/>
        </w:rPr>
        <w:t xml:space="preserve"> part à des banquets : dans tous ces cas, retenue d’un mois de salaire. </w:t>
      </w:r>
      <w:r w:rsidR="00CC2D19">
        <w:rPr>
          <w:lang w:eastAsia="zh-TW"/>
        </w:rPr>
        <w:t xml:space="preserve">S’il </w:t>
      </w:r>
      <w:r w:rsidR="00610A60" w:rsidRPr="00610A60">
        <w:rPr>
          <w:color w:val="5B9BD5" w:themeColor="accent5"/>
          <w:sz w:val="20"/>
          <w:szCs w:val="20"/>
          <w:lang w:eastAsia="zh-TW"/>
        </w:rPr>
        <w:t>celui qui en a la charge</w:t>
      </w:r>
      <w:r w:rsidR="00086CFA" w:rsidRPr="00610A60">
        <w:rPr>
          <w:color w:val="5B9BD5" w:themeColor="accent5"/>
          <w:lang w:eastAsia="zh-TW"/>
        </w:rPr>
        <w:t xml:space="preserve"> </w:t>
      </w:r>
      <w:r w:rsidR="00CC2D19">
        <w:rPr>
          <w:lang w:eastAsia="zh-TW"/>
        </w:rPr>
        <w:t xml:space="preserve">est au courant </w:t>
      </w:r>
      <w:r w:rsidR="00086CFA">
        <w:rPr>
          <w:lang w:eastAsia="zh-TW"/>
        </w:rPr>
        <w:t>qu</w:t>
      </w:r>
      <w:r w:rsidR="00CC2D19">
        <w:rPr>
          <w:lang w:eastAsia="zh-TW"/>
        </w:rPr>
        <w:t>’il</w:t>
      </w:r>
      <w:r w:rsidR="00086CFA">
        <w:rPr>
          <w:lang w:eastAsia="zh-TW"/>
        </w:rPr>
        <w:t xml:space="preserve"> </w:t>
      </w:r>
      <w:r w:rsidR="00CC2D19" w:rsidRPr="00610A60">
        <w:rPr>
          <w:color w:val="5B9BD5" w:themeColor="accent5"/>
          <w:sz w:val="20"/>
          <w:szCs w:val="20"/>
          <w:lang w:eastAsia="zh-TW"/>
        </w:rPr>
        <w:t xml:space="preserve">un de </w:t>
      </w:r>
      <w:r w:rsidR="00866A7D">
        <w:rPr>
          <w:color w:val="5B9BD5" w:themeColor="accent5"/>
          <w:sz w:val="20"/>
          <w:szCs w:val="20"/>
          <w:lang w:eastAsia="zh-TW"/>
        </w:rPr>
        <w:t>ce</w:t>
      </w:r>
      <w:r w:rsidR="00CC2D19" w:rsidRPr="00610A60">
        <w:rPr>
          <w:color w:val="5B9BD5" w:themeColor="accent5"/>
          <w:sz w:val="20"/>
          <w:szCs w:val="20"/>
          <w:lang w:eastAsia="zh-TW"/>
        </w:rPr>
        <w:t>s</w:t>
      </w:r>
      <w:r w:rsidR="00866A7D">
        <w:rPr>
          <w:color w:val="5B9BD5" w:themeColor="accent5"/>
          <w:sz w:val="20"/>
          <w:szCs w:val="20"/>
          <w:lang w:eastAsia="zh-TW"/>
        </w:rPr>
        <w:t xml:space="preserve"> fonctionnaires</w:t>
      </w:r>
      <w:r w:rsidR="00CC2D19">
        <w:rPr>
          <w:lang w:eastAsia="zh-TW"/>
        </w:rPr>
        <w:t xml:space="preserve"> est actuellement dans une période de deuil du cinquième degré ou d’un degré supérieur, ou qu’il a par le passé subi une peine de cent coups de bâton ou davantage, et qu’il l</w:t>
      </w:r>
      <w:r w:rsidR="00EB5953">
        <w:rPr>
          <w:lang w:eastAsia="zh-TW"/>
        </w:rPr>
        <w:t xml:space="preserve">e </w:t>
      </w:r>
      <w:r w:rsidR="007D42C6">
        <w:rPr>
          <w:lang w:eastAsia="zh-TW"/>
        </w:rPr>
        <w:t>charge</w:t>
      </w:r>
      <w:r w:rsidR="005F5700">
        <w:rPr>
          <w:lang w:eastAsia="zh-TW"/>
        </w:rPr>
        <w:t xml:space="preserve"> </w:t>
      </w:r>
      <w:r w:rsidR="005F5700">
        <w:rPr>
          <w:lang w:eastAsia="zh-TW"/>
        </w:rPr>
        <w:t xml:space="preserve">d’officier </w:t>
      </w:r>
      <w:r w:rsidR="005F5700">
        <w:rPr>
          <w:lang w:eastAsia="zh-TW"/>
        </w:rPr>
        <w:t>à une cérémonie</w:t>
      </w:r>
      <w:r w:rsidR="007D42C6">
        <w:rPr>
          <w:lang w:eastAsia="zh-TW"/>
        </w:rPr>
        <w:t xml:space="preserve"> </w:t>
      </w:r>
      <w:r w:rsidR="007D42C6" w:rsidRPr="00FA2EB7">
        <w:rPr>
          <w:rFonts w:ascii="MS Mincho" w:eastAsia="MS Mincho" w:hAnsi="MS Mincho" w:cs="MS Mincho" w:hint="eastAsia"/>
          <w:lang w:eastAsia="zh-TW"/>
        </w:rPr>
        <w:t>遣充執事</w:t>
      </w:r>
      <w:r w:rsidR="00EB5953">
        <w:rPr>
          <w:lang w:eastAsia="zh-TW"/>
        </w:rPr>
        <w:t xml:space="preserve">, </w:t>
      </w:r>
      <w:r w:rsidR="00CC2D19">
        <w:rPr>
          <w:lang w:eastAsia="zh-TW"/>
        </w:rPr>
        <w:t>ou lui ordonne d</w:t>
      </w:r>
      <w:r w:rsidR="005F5700">
        <w:rPr>
          <w:lang w:eastAsia="zh-TW"/>
        </w:rPr>
        <w:t xml:space="preserve">’y </w:t>
      </w:r>
      <w:r w:rsidR="005F5700">
        <w:rPr>
          <w:lang w:eastAsia="zh-TW"/>
        </w:rPr>
        <w:t>prendre par</w:t>
      </w:r>
      <w:r w:rsidR="005F5700">
        <w:rPr>
          <w:lang w:eastAsia="zh-TW"/>
        </w:rPr>
        <w:t>t</w:t>
      </w:r>
      <w:r w:rsidR="00CC2D19">
        <w:rPr>
          <w:lang w:eastAsia="zh-TW"/>
        </w:rPr>
        <w:t>, la peine est la même</w:t>
      </w:r>
      <w:r w:rsidR="007D42C6">
        <w:rPr>
          <w:rStyle w:val="Appelnotedebasdep"/>
          <w:lang w:eastAsia="zh-TW"/>
        </w:rPr>
        <w:footnoteReference w:id="2"/>
      </w:r>
      <w:r w:rsidR="00CC2D19">
        <w:rPr>
          <w:lang w:eastAsia="zh-TW"/>
        </w:rPr>
        <w:t>.</w:t>
      </w:r>
      <w:r w:rsidR="00610A60">
        <w:rPr>
          <w:lang w:eastAsia="zh-TW"/>
        </w:rPr>
        <w:t xml:space="preserve"> S’il n’est pas au courant, pas d’inculpation. Si le fonctionnaire qui est dans une période de deuil, ou qui a subi une peine, ne </w:t>
      </w:r>
      <w:r w:rsidR="00610A60" w:rsidRPr="00A054F5">
        <w:rPr>
          <w:color w:val="FF0000"/>
          <w:lang w:eastAsia="zh-TW"/>
        </w:rPr>
        <w:t>l’a pas dit de lui-même</w:t>
      </w:r>
      <w:r w:rsidR="00610A60">
        <w:rPr>
          <w:lang w:eastAsia="zh-TW"/>
        </w:rPr>
        <w:t xml:space="preserve">, la peine </w:t>
      </w:r>
      <w:r w:rsidR="00866A7D">
        <w:rPr>
          <w:lang w:eastAsia="zh-TW"/>
        </w:rPr>
        <w:t>(</w:t>
      </w:r>
      <w:r w:rsidR="00866A7D" w:rsidRPr="00866A7D">
        <w:rPr>
          <w:color w:val="FF0000"/>
          <w:lang w:eastAsia="zh-TW"/>
        </w:rPr>
        <w:t>de qui ?</w:t>
      </w:r>
      <w:r w:rsidR="00866A7D">
        <w:rPr>
          <w:lang w:eastAsia="zh-TW"/>
        </w:rPr>
        <w:t xml:space="preserve">) </w:t>
      </w:r>
      <w:r w:rsidR="00610A60">
        <w:rPr>
          <w:lang w:eastAsia="zh-TW"/>
        </w:rPr>
        <w:t xml:space="preserve">est </w:t>
      </w:r>
      <w:r w:rsidR="00866A7D">
        <w:rPr>
          <w:lang w:eastAsia="zh-TW"/>
        </w:rPr>
        <w:t xml:space="preserve">encore </w:t>
      </w:r>
      <w:r w:rsidR="00A054F5">
        <w:rPr>
          <w:lang w:eastAsia="zh-TW"/>
        </w:rPr>
        <w:t>la même que</w:t>
      </w:r>
      <w:r w:rsidR="00610A60">
        <w:rPr>
          <w:lang w:eastAsia="zh-TW"/>
        </w:rPr>
        <w:t xml:space="preserve"> précédemment. </w:t>
      </w:r>
      <w:r w:rsidR="002D0940">
        <w:rPr>
          <w:lang w:eastAsia="zh-TW"/>
        </w:rPr>
        <w:t xml:space="preserve">Quant aux fonctionnaires qui ont fait serment de jeûne et d’abstinence, si durant la </w:t>
      </w:r>
      <w:r w:rsidR="002D0940" w:rsidRPr="00D329A6">
        <w:rPr>
          <w:color w:val="FF0000"/>
          <w:lang w:eastAsia="zh-TW"/>
        </w:rPr>
        <w:t>période de jeûne</w:t>
      </w:r>
      <w:r w:rsidR="00D329A6" w:rsidRPr="00D329A6">
        <w:rPr>
          <w:color w:val="FF0000"/>
          <w:lang w:eastAsia="zh-TW"/>
        </w:rPr>
        <w:t xml:space="preserve"> et d’abstinence modérée</w:t>
      </w:r>
      <w:r w:rsidR="002D0940">
        <w:rPr>
          <w:lang w:eastAsia="zh-TW"/>
        </w:rPr>
        <w:t xml:space="preserve"> ils ne </w:t>
      </w:r>
      <w:r w:rsidR="006D391F">
        <w:rPr>
          <w:lang w:eastAsia="zh-TW"/>
        </w:rPr>
        <w:t xml:space="preserve">passent </w:t>
      </w:r>
      <w:r w:rsidR="002D0940">
        <w:rPr>
          <w:lang w:eastAsia="zh-TW"/>
        </w:rPr>
        <w:t xml:space="preserve">pas </w:t>
      </w:r>
      <w:r w:rsidR="006D391F">
        <w:rPr>
          <w:lang w:eastAsia="zh-TW"/>
        </w:rPr>
        <w:t xml:space="preserve">les nuits </w:t>
      </w:r>
      <w:r w:rsidR="002D0940">
        <w:rPr>
          <w:lang w:eastAsia="zh-TW"/>
        </w:rPr>
        <w:t>dans un lieu pur</w:t>
      </w:r>
      <w:r w:rsidR="00984AA4">
        <w:rPr>
          <w:lang w:eastAsia="zh-TW"/>
        </w:rPr>
        <w:t xml:space="preserve"> </w:t>
      </w:r>
      <w:r w:rsidR="00984AA4">
        <w:rPr>
          <w:color w:val="5B9BD5" w:themeColor="accent5"/>
          <w:sz w:val="20"/>
          <w:szCs w:val="20"/>
          <w:lang w:eastAsia="zh-TW"/>
        </w:rPr>
        <w:t xml:space="preserve">quand ils sont </w:t>
      </w:r>
      <w:proofErr w:type="gramStart"/>
      <w:r w:rsidR="00984AA4">
        <w:rPr>
          <w:color w:val="5B9BD5" w:themeColor="accent5"/>
          <w:sz w:val="20"/>
          <w:szCs w:val="20"/>
          <w:lang w:eastAsia="zh-TW"/>
        </w:rPr>
        <w:t>hors</w:t>
      </w:r>
      <w:proofErr w:type="gramEnd"/>
      <w:r w:rsidR="00984AA4">
        <w:rPr>
          <w:color w:val="5B9BD5" w:themeColor="accent5"/>
          <w:sz w:val="20"/>
          <w:szCs w:val="20"/>
          <w:lang w:eastAsia="zh-TW"/>
        </w:rPr>
        <w:t xml:space="preserve"> les murs de l’administration</w:t>
      </w:r>
      <w:r w:rsidR="002D0940">
        <w:rPr>
          <w:lang w:eastAsia="zh-TW"/>
        </w:rPr>
        <w:t>, o</w:t>
      </w:r>
      <w:r w:rsidR="00D329A6">
        <w:rPr>
          <w:lang w:eastAsia="zh-TW"/>
        </w:rPr>
        <w:t>u durant</w:t>
      </w:r>
      <w:r w:rsidR="00D329A6" w:rsidRPr="00D329A6">
        <w:rPr>
          <w:color w:val="FF0000"/>
          <w:lang w:eastAsia="zh-TW"/>
        </w:rPr>
        <w:t xml:space="preserve"> </w:t>
      </w:r>
      <w:r w:rsidR="00984AA4">
        <w:rPr>
          <w:rFonts w:hint="eastAsia"/>
          <w:color w:val="FF0000"/>
          <w:lang w:eastAsia="zh-TW"/>
        </w:rPr>
        <w:t>la</w:t>
      </w:r>
      <w:r w:rsidR="00984AA4">
        <w:rPr>
          <w:color w:val="FF0000"/>
          <w:lang w:eastAsia="zh-TW"/>
        </w:rPr>
        <w:t xml:space="preserve"> </w:t>
      </w:r>
      <w:r w:rsidR="00D329A6" w:rsidRPr="00D329A6">
        <w:rPr>
          <w:color w:val="FF0000"/>
          <w:lang w:eastAsia="zh-TW"/>
        </w:rPr>
        <w:t xml:space="preserve">période de jeûne et d’abstinence </w:t>
      </w:r>
      <w:r w:rsidR="00D329A6">
        <w:rPr>
          <w:color w:val="FF0000"/>
          <w:lang w:eastAsia="zh-TW"/>
        </w:rPr>
        <w:t>stricte</w:t>
      </w:r>
      <w:r w:rsidR="002D0940">
        <w:rPr>
          <w:lang w:eastAsia="zh-TW"/>
        </w:rPr>
        <w:t xml:space="preserve"> ils ne </w:t>
      </w:r>
      <w:r w:rsidR="006D391F">
        <w:rPr>
          <w:lang w:eastAsia="zh-TW"/>
        </w:rPr>
        <w:t>passent pas la nuit</w:t>
      </w:r>
      <w:r w:rsidR="002D0940">
        <w:rPr>
          <w:lang w:eastAsia="zh-TW"/>
        </w:rPr>
        <w:t xml:space="preserve"> dans leur bureau de rattachement</w:t>
      </w:r>
      <w:r w:rsidR="00984AA4">
        <w:rPr>
          <w:lang w:eastAsia="zh-TW"/>
        </w:rPr>
        <w:t xml:space="preserve"> </w:t>
      </w:r>
      <w:r w:rsidR="00984AA4" w:rsidRPr="002D0940">
        <w:rPr>
          <w:color w:val="5B9BD5" w:themeColor="accent5"/>
          <w:sz w:val="20"/>
          <w:szCs w:val="20"/>
          <w:lang w:eastAsia="zh-TW"/>
        </w:rPr>
        <w:t xml:space="preserve">quand ils sont </w:t>
      </w:r>
      <w:r w:rsidR="00984AA4">
        <w:rPr>
          <w:color w:val="5B9BD5" w:themeColor="accent5"/>
          <w:sz w:val="20"/>
          <w:szCs w:val="20"/>
          <w:lang w:eastAsia="zh-TW"/>
        </w:rPr>
        <w:t>dans les murs</w:t>
      </w:r>
      <w:r w:rsidR="002D0940">
        <w:rPr>
          <w:lang w:eastAsia="zh-TW"/>
        </w:rPr>
        <w:t>, dans les deux cas : retenue d’un mois de salaire</w:t>
      </w:r>
      <w:r w:rsidR="00B05849">
        <w:rPr>
          <w:rStyle w:val="Appelnotedebasdep"/>
          <w:lang w:eastAsia="zh-TW"/>
        </w:rPr>
        <w:footnoteReference w:id="3"/>
      </w:r>
      <w:r w:rsidR="002D0940">
        <w:rPr>
          <w:lang w:eastAsia="zh-TW"/>
        </w:rPr>
        <w:t>.</w:t>
      </w:r>
    </w:p>
    <w:p w:rsidR="001E3406" w:rsidRDefault="001E3406" w:rsidP="005E340B">
      <w:pPr>
        <w:spacing w:before="100" w:beforeAutospacing="1" w:after="100" w:afterAutospacing="1"/>
        <w:rPr>
          <w:lang w:eastAsia="zh-TW"/>
        </w:rPr>
      </w:pPr>
      <w:r>
        <w:rPr>
          <w:lang w:eastAsia="zh-TW"/>
        </w:rPr>
        <w:t xml:space="preserve">Si </w:t>
      </w:r>
      <w:r w:rsidR="00835589">
        <w:rPr>
          <w:lang w:eastAsia="zh-TW"/>
        </w:rPr>
        <w:t>lors des Grands Sacrifices</w:t>
      </w:r>
      <w:r w:rsidR="006D391F">
        <w:rPr>
          <w:lang w:eastAsia="zh-TW"/>
        </w:rPr>
        <w:t xml:space="preserve">, </w:t>
      </w:r>
      <w:r w:rsidR="00581327">
        <w:rPr>
          <w:lang w:eastAsia="zh-TW"/>
        </w:rPr>
        <w:t>les bêtes sacrifiées</w:t>
      </w:r>
      <w:r>
        <w:rPr>
          <w:lang w:eastAsia="zh-TW"/>
        </w:rPr>
        <w:t xml:space="preserve">, les </w:t>
      </w:r>
      <w:r w:rsidR="006D391F">
        <w:rPr>
          <w:lang w:eastAsia="zh-TW"/>
        </w:rPr>
        <w:t xml:space="preserve">objets </w:t>
      </w:r>
      <w:r>
        <w:rPr>
          <w:lang w:eastAsia="zh-TW"/>
        </w:rPr>
        <w:t xml:space="preserve">de jade et de soie, ou </w:t>
      </w:r>
      <w:r w:rsidR="006D391F">
        <w:rPr>
          <w:lang w:eastAsia="zh-TW"/>
        </w:rPr>
        <w:t xml:space="preserve">les divers </w:t>
      </w:r>
      <w:r>
        <w:rPr>
          <w:lang w:eastAsia="zh-TW"/>
        </w:rPr>
        <w:t>grains</w:t>
      </w:r>
      <w:r w:rsidR="006D391F">
        <w:rPr>
          <w:lang w:eastAsia="zh-TW"/>
        </w:rPr>
        <w:t xml:space="preserve"> disposés en offrandes</w:t>
      </w:r>
      <w:r>
        <w:rPr>
          <w:lang w:eastAsia="zh-TW"/>
        </w:rPr>
        <w:t xml:space="preserve"> ne sont pas d’une espèce prescrite par la loi : 50 coups de férule. </w:t>
      </w:r>
      <w:r w:rsidR="006D391F">
        <w:rPr>
          <w:lang w:eastAsia="zh-TW"/>
        </w:rPr>
        <w:t>S’il manque une de ces offrandes : 80 coups de bâton ; si c’est tout un autel qui est manquant :100 coups de bâton</w:t>
      </w:r>
      <w:r w:rsidR="008834ED">
        <w:rPr>
          <w:rStyle w:val="Appelnotedebasdep"/>
          <w:lang w:eastAsia="zh-TW"/>
        </w:rPr>
        <w:footnoteReference w:id="4"/>
      </w:r>
      <w:r w:rsidR="006D391F">
        <w:rPr>
          <w:lang w:eastAsia="zh-TW"/>
        </w:rPr>
        <w:t>.</w:t>
      </w:r>
    </w:p>
    <w:p w:rsidR="006D391F" w:rsidRDefault="008A0BDC" w:rsidP="005E340B">
      <w:pPr>
        <w:spacing w:before="100" w:beforeAutospacing="1" w:after="100" w:afterAutospacing="1"/>
        <w:rPr>
          <w:lang w:eastAsia="zh-TW"/>
        </w:rPr>
      </w:pPr>
      <w:r>
        <w:rPr>
          <w:lang w:eastAsia="zh-TW"/>
        </w:rPr>
        <w:t xml:space="preserve">Si </w:t>
      </w:r>
      <w:r w:rsidR="00497537">
        <w:rPr>
          <w:color w:val="0070C0"/>
          <w:sz w:val="20"/>
          <w:szCs w:val="20"/>
          <w:lang w:eastAsia="zh-TW"/>
        </w:rPr>
        <w:t>dans l’enclos réservé</w:t>
      </w:r>
      <w:r w:rsidR="00A63571">
        <w:rPr>
          <w:color w:val="0070C0"/>
          <w:sz w:val="20"/>
          <w:szCs w:val="20"/>
          <w:lang w:eastAsia="zh-TW"/>
        </w:rPr>
        <w:t xml:space="preserve"> </w:t>
      </w:r>
      <w:r>
        <w:rPr>
          <w:lang w:eastAsia="zh-TW"/>
        </w:rPr>
        <w:t>les bêtes destinées au Grand Sacrifice</w:t>
      </w:r>
      <w:r w:rsidR="00A63571">
        <w:rPr>
          <w:lang w:eastAsia="zh-TW"/>
        </w:rPr>
        <w:t xml:space="preserve"> n’ont pas été nourries</w:t>
      </w:r>
      <w:r w:rsidR="00E26619" w:rsidRPr="00B87E3B">
        <w:rPr>
          <w:color w:val="FF0000"/>
          <w:lang w:eastAsia="zh-TW"/>
        </w:rPr>
        <w:t xml:space="preserve"> co</w:t>
      </w:r>
      <w:r w:rsidR="00E26619" w:rsidRPr="00E26619">
        <w:rPr>
          <w:color w:val="FF0000"/>
          <w:lang w:eastAsia="zh-TW"/>
        </w:rPr>
        <w:t>mme la loi le prescrit</w:t>
      </w:r>
      <w:r w:rsidR="00A63571">
        <w:rPr>
          <w:lang w:eastAsia="zh-TW"/>
        </w:rPr>
        <w:t xml:space="preserve"> </w:t>
      </w:r>
      <w:r w:rsidR="00E26619">
        <w:rPr>
          <w:lang w:eastAsia="zh-TW"/>
        </w:rPr>
        <w:t>(</w:t>
      </w:r>
      <w:r w:rsidR="00497537" w:rsidRPr="00FA2EB7">
        <w:rPr>
          <w:rFonts w:ascii="MS Mincho" w:eastAsia="MS Mincho" w:hAnsi="MS Mincho" w:cs="MS Mincho" w:hint="eastAsia"/>
          <w:lang w:eastAsia="zh-TW"/>
        </w:rPr>
        <w:t>不如法者</w:t>
      </w:r>
      <w:r w:rsidR="00E26619">
        <w:rPr>
          <w:lang w:eastAsia="zh-TW"/>
        </w:rPr>
        <w:t xml:space="preserve">selon les règles ? ) </w:t>
      </w:r>
      <w:r w:rsidR="00A63571">
        <w:rPr>
          <w:lang w:eastAsia="zh-TW"/>
        </w:rPr>
        <w:t xml:space="preserve">par </w:t>
      </w:r>
      <w:r>
        <w:rPr>
          <w:lang w:eastAsia="zh-TW"/>
        </w:rPr>
        <w:t xml:space="preserve">le fonctionnaire </w:t>
      </w:r>
      <w:r w:rsidR="00E26619">
        <w:rPr>
          <w:lang w:eastAsia="zh-TW"/>
        </w:rPr>
        <w:t xml:space="preserve">qui </w:t>
      </w:r>
      <w:r>
        <w:rPr>
          <w:lang w:eastAsia="zh-TW"/>
        </w:rPr>
        <w:t xml:space="preserve">en </w:t>
      </w:r>
      <w:r w:rsidR="00A63571">
        <w:rPr>
          <w:lang w:eastAsia="zh-TW"/>
        </w:rPr>
        <w:t xml:space="preserve">a la charge </w:t>
      </w:r>
      <w:r w:rsidRPr="007B1663">
        <w:rPr>
          <w:color w:val="0070C0"/>
          <w:sz w:val="20"/>
          <w:szCs w:val="20"/>
          <w:lang w:eastAsia="zh-TW"/>
        </w:rPr>
        <w:t xml:space="preserve">le fonctionnaire </w:t>
      </w:r>
      <w:r w:rsidRPr="007B1663">
        <w:rPr>
          <w:color w:val="0070C0"/>
          <w:sz w:val="20"/>
          <w:szCs w:val="20"/>
          <w:lang w:eastAsia="zh-TW"/>
        </w:rPr>
        <w:lastRenderedPageBreak/>
        <w:t>en charge du bétail à sacrifier</w:t>
      </w:r>
      <w:r>
        <w:rPr>
          <w:lang w:eastAsia="zh-TW"/>
        </w:rPr>
        <w:t xml:space="preserve">, </w:t>
      </w:r>
      <w:r w:rsidR="00497537">
        <w:rPr>
          <w:lang w:eastAsia="zh-TW"/>
        </w:rPr>
        <w:t xml:space="preserve">de sorte </w:t>
      </w:r>
      <w:r>
        <w:rPr>
          <w:lang w:eastAsia="zh-TW"/>
        </w:rPr>
        <w:t>qu</w:t>
      </w:r>
      <w:r w:rsidR="00A63571">
        <w:rPr>
          <w:lang w:eastAsia="zh-TW"/>
        </w:rPr>
        <w:t xml:space="preserve">e celles-ci sont émaciées ou affaiblies : pour </w:t>
      </w:r>
      <w:r w:rsidR="00FA2EB7">
        <w:rPr>
          <w:lang w:eastAsia="zh-TW"/>
        </w:rPr>
        <w:t>une</w:t>
      </w:r>
      <w:r w:rsidR="00A63571">
        <w:rPr>
          <w:lang w:eastAsia="zh-TW"/>
        </w:rPr>
        <w:t xml:space="preserve"> bête, </w:t>
      </w:r>
      <w:r w:rsidR="00FA2EB7">
        <w:rPr>
          <w:lang w:eastAsia="zh-TW"/>
        </w:rPr>
        <w:t xml:space="preserve">40 </w:t>
      </w:r>
      <w:r w:rsidR="00A63571">
        <w:rPr>
          <w:lang w:eastAsia="zh-TW"/>
        </w:rPr>
        <w:t>coups de férule</w:t>
      </w:r>
      <w:r w:rsidR="00FA2EB7">
        <w:rPr>
          <w:lang w:eastAsia="zh-TW"/>
        </w:rPr>
        <w:t xml:space="preserve">, </w:t>
      </w:r>
      <w:r w:rsidR="00E26619">
        <w:rPr>
          <w:lang w:eastAsia="zh-TW"/>
        </w:rPr>
        <w:t xml:space="preserve">avec une aggravation de </w:t>
      </w:r>
      <w:r w:rsidR="00FA2EB7">
        <w:rPr>
          <w:lang w:eastAsia="zh-TW"/>
        </w:rPr>
        <w:t xml:space="preserve">10 coups par </w:t>
      </w:r>
      <w:r w:rsidR="00E26619">
        <w:rPr>
          <w:lang w:eastAsia="zh-TW"/>
        </w:rPr>
        <w:t>bête</w:t>
      </w:r>
      <w:r w:rsidR="00FA2EB7">
        <w:rPr>
          <w:lang w:eastAsia="zh-TW"/>
        </w:rPr>
        <w:t>, avec un maximum</w:t>
      </w:r>
      <w:r w:rsidR="00497537">
        <w:rPr>
          <w:lang w:eastAsia="zh-TW"/>
        </w:rPr>
        <w:t xml:space="preserve"> de</w:t>
      </w:r>
      <w:r w:rsidR="00FA2EB7">
        <w:rPr>
          <w:lang w:eastAsia="zh-TW"/>
        </w:rPr>
        <w:t xml:space="preserve"> (ou en arrêtant la peine à) 80 coups de bâton. </w:t>
      </w:r>
      <w:r w:rsidR="00FA2EB7" w:rsidRPr="007D6584">
        <w:rPr>
          <w:color w:val="000000" w:themeColor="text1"/>
          <w:lang w:eastAsia="zh-TW"/>
        </w:rPr>
        <w:t>Si certaines en sont morte</w:t>
      </w:r>
      <w:r w:rsidR="00FA2EB7" w:rsidRPr="00FA2EB7">
        <w:rPr>
          <w:color w:val="FF0000"/>
          <w:lang w:eastAsia="zh-TW"/>
        </w:rPr>
        <w:t>s</w:t>
      </w:r>
      <w:r w:rsidR="00FA2EB7">
        <w:rPr>
          <w:lang w:eastAsia="zh-TW"/>
        </w:rPr>
        <w:t>, aggraver la peine d’un degré.</w:t>
      </w:r>
    </w:p>
    <w:p w:rsidR="00FA2EB7" w:rsidRPr="00FA2EB7" w:rsidRDefault="00FA2EB7" w:rsidP="005E340B">
      <w:pPr>
        <w:spacing w:before="100" w:beforeAutospacing="1" w:after="100" w:afterAutospacing="1"/>
        <w:rPr>
          <w:color w:val="0070C0"/>
          <w:sz w:val="20"/>
          <w:szCs w:val="20"/>
          <w:lang w:eastAsia="zh-TW"/>
        </w:rPr>
      </w:pPr>
      <w:r>
        <w:rPr>
          <w:lang w:eastAsia="zh-TW"/>
        </w:rPr>
        <w:t xml:space="preserve">Pour les infractions lors des </w:t>
      </w:r>
      <w:r w:rsidRPr="002B2E00">
        <w:rPr>
          <w:color w:val="FF0000"/>
          <w:lang w:eastAsia="zh-TW"/>
        </w:rPr>
        <w:t>s</w:t>
      </w:r>
      <w:r w:rsidRPr="00FA2EB7">
        <w:rPr>
          <w:color w:val="FF0000"/>
          <w:lang w:eastAsia="zh-TW"/>
        </w:rPr>
        <w:t>acrifices intermédiaires</w:t>
      </w:r>
      <w:r w:rsidR="002B2E00">
        <w:rPr>
          <w:color w:val="FF0000"/>
          <w:lang w:eastAsia="zh-TW"/>
        </w:rPr>
        <w:t xml:space="preserve"> (secondaires</w:t>
      </w:r>
      <w:r w:rsidR="00E26619">
        <w:rPr>
          <w:color w:val="FF0000"/>
          <w:lang w:eastAsia="zh-TW"/>
        </w:rPr>
        <w:t>, moyens</w:t>
      </w:r>
      <w:r w:rsidR="002B2E00">
        <w:rPr>
          <w:color w:val="FF0000"/>
          <w:lang w:eastAsia="zh-TW"/>
        </w:rPr>
        <w:t> ?)</w:t>
      </w:r>
      <w:r w:rsidRPr="00FA2EB7">
        <w:rPr>
          <w:color w:val="FF0000"/>
          <w:lang w:eastAsia="zh-TW"/>
        </w:rPr>
        <w:t>,</w:t>
      </w:r>
      <w:r>
        <w:rPr>
          <w:lang w:eastAsia="zh-TW"/>
        </w:rPr>
        <w:t xml:space="preserve"> les peines sont les mêmes </w:t>
      </w:r>
      <w:r w:rsidR="0090489B">
        <w:rPr>
          <w:color w:val="0070C0"/>
          <w:sz w:val="20"/>
          <w:szCs w:val="20"/>
          <w:lang w:eastAsia="zh-TW"/>
        </w:rPr>
        <w:t>les autres articles</w:t>
      </w:r>
      <w:r w:rsidRPr="00FA2EB7">
        <w:rPr>
          <w:color w:val="0070C0"/>
          <w:sz w:val="20"/>
          <w:szCs w:val="20"/>
          <w:lang w:eastAsia="zh-TW"/>
        </w:rPr>
        <w:t xml:space="preserve"> </w:t>
      </w:r>
      <w:r w:rsidR="007D6584">
        <w:rPr>
          <w:color w:val="0070C0"/>
          <w:sz w:val="20"/>
          <w:szCs w:val="20"/>
          <w:lang w:eastAsia="zh-TW"/>
        </w:rPr>
        <w:t>suiven</w:t>
      </w:r>
      <w:r w:rsidR="0090489B">
        <w:rPr>
          <w:color w:val="0070C0"/>
          <w:sz w:val="20"/>
          <w:szCs w:val="20"/>
          <w:lang w:eastAsia="zh-TW"/>
        </w:rPr>
        <w:t xml:space="preserve">t </w:t>
      </w:r>
      <w:r w:rsidR="007D6584">
        <w:rPr>
          <w:color w:val="0070C0"/>
          <w:sz w:val="20"/>
          <w:szCs w:val="20"/>
          <w:lang w:eastAsia="zh-TW"/>
        </w:rPr>
        <w:t>le modèle de</w:t>
      </w:r>
      <w:r w:rsidR="0090489B">
        <w:rPr>
          <w:color w:val="0070C0"/>
          <w:sz w:val="20"/>
          <w:szCs w:val="20"/>
          <w:lang w:eastAsia="zh-TW"/>
        </w:rPr>
        <w:t xml:space="preserve"> celui-ci</w:t>
      </w:r>
      <w:r w:rsidR="0090489B">
        <w:rPr>
          <w:rStyle w:val="Appelnotedebasdep"/>
          <w:color w:val="0070C0"/>
          <w:sz w:val="20"/>
          <w:szCs w:val="20"/>
          <w:lang w:eastAsia="zh-TW"/>
        </w:rPr>
        <w:footnoteReference w:id="5"/>
      </w:r>
      <w:r w:rsidR="0090489B">
        <w:rPr>
          <w:color w:val="0070C0"/>
          <w:sz w:val="20"/>
          <w:szCs w:val="20"/>
          <w:lang w:eastAsia="zh-TW"/>
        </w:rPr>
        <w:t>.</w:t>
      </w:r>
      <w:r w:rsidRPr="00FA2EB7">
        <w:rPr>
          <w:color w:val="0070C0"/>
          <w:sz w:val="20"/>
          <w:szCs w:val="20"/>
          <w:lang w:eastAsia="zh-TW"/>
        </w:rPr>
        <w:t xml:space="preserve"> </w:t>
      </w:r>
    </w:p>
    <w:p w:rsidR="005E2C7A" w:rsidRPr="005E2C7A" w:rsidRDefault="005E2C7A" w:rsidP="005E340B">
      <w:pPr>
        <w:spacing w:before="100" w:beforeAutospacing="1" w:after="100" w:afterAutospacing="1"/>
        <w:rPr>
          <w:lang w:eastAsia="zh-TW"/>
        </w:rPr>
      </w:pPr>
    </w:p>
    <w:p w:rsidR="004F4B97" w:rsidRDefault="004F4B97" w:rsidP="005E340B">
      <w:pPr>
        <w:spacing w:before="100" w:beforeAutospacing="1" w:after="100" w:afterAutospacing="1"/>
        <w:rPr>
          <w:lang w:eastAsia="zh-TW"/>
        </w:rPr>
      </w:pPr>
    </w:p>
    <w:p w:rsidR="004F4B97" w:rsidRPr="007B1663" w:rsidRDefault="004F4B97" w:rsidP="005E340B">
      <w:pPr>
        <w:spacing w:before="100" w:beforeAutospacing="1" w:after="100" w:afterAutospacing="1"/>
        <w:rPr>
          <w:b/>
          <w:lang w:eastAsia="zh-TW"/>
        </w:rPr>
      </w:pPr>
      <w:r w:rsidRPr="007B1663">
        <w:rPr>
          <w:b/>
          <w:lang w:eastAsia="zh-TW"/>
        </w:rPr>
        <w:t>Glossaire :</w:t>
      </w:r>
    </w:p>
    <w:p w:rsidR="004F4B97" w:rsidRDefault="004F4B97" w:rsidP="004F4B97">
      <w:pPr>
        <w:spacing w:before="100" w:beforeAutospacing="1" w:after="100" w:afterAutospacing="1"/>
      </w:pPr>
      <w:proofErr w:type="spellStart"/>
      <w:r w:rsidRPr="004F4B97">
        <w:t>jì</w:t>
      </w:r>
      <w:proofErr w:type="spellEnd"/>
      <w:r w:rsidR="005E2C7A">
        <w:t xml:space="preserve"> </w:t>
      </w:r>
      <w:proofErr w:type="spellStart"/>
      <w:r w:rsidRPr="004F4B97">
        <w:t>xiǎng</w:t>
      </w:r>
      <w:proofErr w:type="spellEnd"/>
      <w:r w:rsidRPr="004F4B97">
        <w:t> </w:t>
      </w:r>
      <w:r w:rsidR="002654AF" w:rsidRPr="004F4B97">
        <w:rPr>
          <w:rFonts w:ascii="MS Mincho" w:eastAsia="MS Mincho" w:hAnsi="MS Mincho" w:cs="MS Mincho" w:hint="eastAsia"/>
          <w:b/>
          <w:bCs/>
        </w:rPr>
        <w:t>祭享</w:t>
      </w:r>
      <w:r w:rsidR="002654AF">
        <w:rPr>
          <w:rFonts w:ascii="MS Mincho" w:eastAsia="MS Mincho" w:hAnsi="MS Mincho" w:cs="MS Mincho" w:hint="eastAsia"/>
          <w:b/>
          <w:bCs/>
        </w:rPr>
        <w:t xml:space="preserve"> </w:t>
      </w:r>
      <w:r w:rsidRPr="004F4B97">
        <w:t>: cultes et offrandes</w:t>
      </w:r>
      <w:r w:rsidR="007B1663">
        <w:t xml:space="preserve"> (sacrifice)</w:t>
      </w:r>
    </w:p>
    <w:p w:rsidR="002654AF" w:rsidRDefault="002654AF" w:rsidP="002654AF">
      <w:pPr>
        <w:spacing w:before="100" w:beforeAutospacing="1" w:after="100" w:afterAutospacing="1"/>
      </w:pPr>
      <w:r>
        <w:t xml:space="preserve">Comment. La traduction courante de  </w:t>
      </w:r>
      <w:proofErr w:type="spellStart"/>
      <w:r w:rsidRPr="004F4B97">
        <w:t>jì</w:t>
      </w:r>
      <w:proofErr w:type="spellEnd"/>
      <w:r>
        <w:t xml:space="preserve"> </w:t>
      </w:r>
      <w:proofErr w:type="spellStart"/>
      <w:r w:rsidRPr="004F4B97">
        <w:t>xiǎng</w:t>
      </w:r>
      <w:proofErr w:type="spellEnd"/>
      <w:r w:rsidRPr="004F4B97">
        <w:t> </w:t>
      </w:r>
      <w:r>
        <w:t xml:space="preserve"> est « sacrifices » (</w:t>
      </w:r>
      <w:proofErr w:type="spellStart"/>
      <w:r>
        <w:t>Philastre</w:t>
      </w:r>
      <w:proofErr w:type="spellEnd"/>
      <w:r>
        <w:t xml:space="preserve">, Boulais), Sacrifices and Imperial </w:t>
      </w:r>
      <w:proofErr w:type="spellStart"/>
      <w:r>
        <w:t>ancestors</w:t>
      </w:r>
      <w:proofErr w:type="spellEnd"/>
      <w:r>
        <w:t xml:space="preserve"> </w:t>
      </w:r>
      <w:proofErr w:type="spellStart"/>
      <w:r>
        <w:t>worship</w:t>
      </w:r>
      <w:proofErr w:type="spellEnd"/>
      <w:r>
        <w:t xml:space="preserve"> (JYL), </w:t>
      </w:r>
      <w:r w:rsidR="007B1663">
        <w:t>alors que le terme associe</w:t>
      </w:r>
      <w:r w:rsidRPr="004F4B97">
        <w:t xml:space="preserve"> </w:t>
      </w:r>
      <w:proofErr w:type="spellStart"/>
      <w:r w:rsidRPr="004F4B97">
        <w:t>jì</w:t>
      </w:r>
      <w:proofErr w:type="spellEnd"/>
      <w:r>
        <w:t xml:space="preserve"> </w:t>
      </w:r>
      <w:r w:rsidRPr="004F4B97">
        <w:rPr>
          <w:rFonts w:ascii="MS Mincho" w:eastAsia="MS Mincho" w:hAnsi="MS Mincho" w:cs="MS Mincho" w:hint="eastAsia"/>
          <w:b/>
          <w:bCs/>
        </w:rPr>
        <w:t>祭</w:t>
      </w:r>
      <w:r>
        <w:rPr>
          <w:rFonts w:ascii="MS Mincho" w:eastAsia="MS Mincho" w:hAnsi="MS Mincho" w:cs="MS Mincho"/>
          <w:b/>
          <w:bCs/>
        </w:rPr>
        <w:t> </w:t>
      </w:r>
      <w:r>
        <w:t xml:space="preserve">sacrifier, au sens de vouer un culte et </w:t>
      </w:r>
      <w:proofErr w:type="spellStart"/>
      <w:r w:rsidRPr="004F4B97">
        <w:t>xiǎng</w:t>
      </w:r>
      <w:proofErr w:type="spellEnd"/>
      <w:r>
        <w:t> </w:t>
      </w:r>
      <w:r w:rsidRPr="004F4B97">
        <w:rPr>
          <w:rFonts w:ascii="MS Mincho" w:eastAsia="MS Mincho" w:hAnsi="MS Mincho" w:cs="MS Mincho" w:hint="eastAsia"/>
          <w:b/>
          <w:bCs/>
        </w:rPr>
        <w:t>享</w:t>
      </w:r>
      <w:r>
        <w:t xml:space="preserve">: disposer des offrandes sur l’autel. Ces deux actes complémentaires </w:t>
      </w:r>
      <w:r w:rsidR="007B1663">
        <w:t xml:space="preserve">qui constituent le sacrifice </w:t>
      </w:r>
      <w:r>
        <w:t>sont distingués dans le t</w:t>
      </w:r>
      <w:r w:rsidR="007B1663">
        <w:t>itre cet article</w:t>
      </w:r>
      <w:r>
        <w:t>, et doivent donc l’être dans l</w:t>
      </w:r>
      <w:r w:rsidR="007B1663">
        <w:t>a traduction</w:t>
      </w:r>
      <w:r>
        <w:t xml:space="preserve">. </w:t>
      </w:r>
    </w:p>
    <w:p w:rsidR="002654AF" w:rsidRPr="004F4B97" w:rsidRDefault="002654AF" w:rsidP="002654AF">
      <w:pPr>
        <w:spacing w:before="100" w:beforeAutospacing="1" w:after="100" w:afterAutospacing="1"/>
        <w:rPr>
          <w:rFonts w:ascii="Times" w:hAnsi="Times"/>
        </w:rPr>
      </w:pPr>
      <w:r>
        <w:t xml:space="preserve">N.B. Qui plus est, si le terme </w:t>
      </w:r>
      <w:proofErr w:type="spellStart"/>
      <w:r w:rsidRPr="002654AF">
        <w:t>sì</w:t>
      </w:r>
      <w:proofErr w:type="spellEnd"/>
      <w:r w:rsidRPr="002654AF">
        <w:t xml:space="preserve"> </w:t>
      </w:r>
      <w:r w:rsidRPr="002654AF">
        <w:rPr>
          <w:rFonts w:ascii="MS Mincho" w:eastAsia="MS Mincho" w:hAnsi="MS Mincho" w:cs="MS Mincho" w:hint="eastAsia"/>
          <w:b/>
          <w:bCs/>
        </w:rPr>
        <w:t>祀</w:t>
      </w:r>
      <w:r w:rsidRPr="002654AF">
        <w:rPr>
          <w:rFonts w:ascii="Times" w:eastAsia="MS Mincho" w:hAnsi="Times" w:cs="MS Mincho"/>
          <w:b/>
          <w:bCs/>
        </w:rPr>
        <w:t xml:space="preserve"> </w:t>
      </w:r>
      <w:r w:rsidRPr="002654AF">
        <w:rPr>
          <w:rFonts w:ascii="Times" w:eastAsia="MS Mincho" w:hAnsi="Times" w:cs="MS Mincho"/>
          <w:bCs/>
        </w:rPr>
        <w:t xml:space="preserve">est </w:t>
      </w:r>
      <w:r>
        <w:rPr>
          <w:rFonts w:ascii="Times" w:eastAsia="MS Mincho" w:hAnsi="Times" w:cs="MS Mincho"/>
          <w:bCs/>
        </w:rPr>
        <w:t xml:space="preserve">traduit par « sacrifice », il vaut mieux trouver un autre équivalent pour </w:t>
      </w:r>
      <w:proofErr w:type="spellStart"/>
      <w:r w:rsidRPr="004F4B97">
        <w:t>jì</w:t>
      </w:r>
      <w:proofErr w:type="spellEnd"/>
      <w:r>
        <w:t> </w:t>
      </w:r>
      <w:r w:rsidRPr="004F4B97">
        <w:rPr>
          <w:rFonts w:ascii="MS Mincho" w:eastAsia="MS Mincho" w:hAnsi="MS Mincho" w:cs="MS Mincho" w:hint="eastAsia"/>
          <w:b/>
          <w:bCs/>
        </w:rPr>
        <w:t>祭</w:t>
      </w:r>
      <w:r>
        <w:rPr>
          <w:rFonts w:ascii="MS Mincho" w:eastAsia="MS Mincho" w:hAnsi="MS Mincho" w:cs="MS Mincho" w:hint="eastAsia"/>
          <w:b/>
          <w:bCs/>
        </w:rPr>
        <w:t xml:space="preserve"> </w:t>
      </w:r>
      <w:r>
        <w:t>: « culte »</w:t>
      </w:r>
    </w:p>
    <w:p w:rsidR="002654AF" w:rsidRDefault="002654AF" w:rsidP="004F4B97">
      <w:pPr>
        <w:spacing w:before="100" w:beforeAutospacing="1" w:after="100" w:afterAutospacing="1"/>
      </w:pPr>
    </w:p>
    <w:p w:rsidR="006D391F" w:rsidRPr="006D391F" w:rsidRDefault="006D391F" w:rsidP="004F4B97">
      <w:pPr>
        <w:spacing w:before="100" w:beforeAutospacing="1" w:after="100" w:afterAutospacing="1"/>
        <w:rPr>
          <w:b/>
        </w:rPr>
      </w:pPr>
      <w:r w:rsidRPr="006D391F">
        <w:rPr>
          <w:b/>
        </w:rPr>
        <w:t>Glossaire </w:t>
      </w:r>
    </w:p>
    <w:p w:rsidR="002654AF" w:rsidRDefault="002654AF" w:rsidP="002654AF">
      <w:pPr>
        <w:spacing w:before="100" w:beforeAutospacing="1" w:after="100" w:afterAutospacing="1"/>
      </w:pPr>
      <w:proofErr w:type="spellStart"/>
      <w:r w:rsidRPr="002654AF">
        <w:t>shèjì</w:t>
      </w:r>
      <w:proofErr w:type="spellEnd"/>
      <w:r>
        <w:t> </w:t>
      </w:r>
      <w:r w:rsidRPr="002654AF">
        <w:rPr>
          <w:rFonts w:ascii="MS Mincho" w:eastAsia="MS Mincho" w:hAnsi="MS Mincho" w:cs="MS Mincho" w:hint="eastAsia"/>
          <w:b/>
          <w:bCs/>
        </w:rPr>
        <w:t>社稷</w:t>
      </w:r>
      <w:r>
        <w:rPr>
          <w:rFonts w:ascii="MS Mincho" w:eastAsia="MS Mincho" w:hAnsi="MS Mincho" w:cs="MS Mincho" w:hint="eastAsia"/>
          <w:b/>
          <w:bCs/>
        </w:rPr>
        <w:t xml:space="preserve"> </w:t>
      </w:r>
      <w:r>
        <w:t xml:space="preserve">: </w:t>
      </w:r>
      <w:r w:rsidRPr="002654AF">
        <w:t>esprits de la terre</w:t>
      </w:r>
      <w:r>
        <w:t xml:space="preserve"> </w:t>
      </w:r>
      <w:r w:rsidRPr="002654AF">
        <w:t xml:space="preserve">et des grains,  </w:t>
      </w:r>
      <w:r w:rsidR="007B1663">
        <w:t>« </w:t>
      </w:r>
      <w:r>
        <w:t>protecteur</w:t>
      </w:r>
      <w:r w:rsidR="007B1663">
        <w:t>s</w:t>
      </w:r>
      <w:r>
        <w:t xml:space="preserve"> de l’État</w:t>
      </w:r>
      <w:r w:rsidR="007B1663">
        <w:t> » (</w:t>
      </w:r>
      <w:proofErr w:type="spellStart"/>
      <w:r w:rsidR="007B1663">
        <w:t>Philastr</w:t>
      </w:r>
      <w:r w:rsidR="00FA2EB7">
        <w:t>e</w:t>
      </w:r>
      <w:proofErr w:type="spellEnd"/>
    </w:p>
    <w:p w:rsidR="002654AF" w:rsidRDefault="002654AF" w:rsidP="002654AF">
      <w:pPr>
        <w:spacing w:before="100" w:beforeAutospacing="1" w:after="100" w:afterAutospacing="1"/>
        <w:outlineLvl w:val="1"/>
        <w:rPr>
          <w:rFonts w:ascii="Times" w:eastAsia="MS Mincho" w:hAnsi="Times" w:cs="MS Mincho"/>
          <w:bCs/>
        </w:rPr>
      </w:pPr>
      <w:proofErr w:type="spellStart"/>
      <w:r w:rsidRPr="00074731">
        <w:t>dà</w:t>
      </w:r>
      <w:proofErr w:type="spellEnd"/>
      <w:r w:rsidRPr="00074731">
        <w:t xml:space="preserve"> </w:t>
      </w:r>
      <w:proofErr w:type="spellStart"/>
      <w:r w:rsidRPr="00074731">
        <w:t>sì</w:t>
      </w:r>
      <w:proofErr w:type="spellEnd"/>
      <w:r w:rsidRPr="00074731">
        <w:t xml:space="preserve"> </w:t>
      </w:r>
      <w:r w:rsidRPr="002654AF">
        <w:rPr>
          <w:rFonts w:ascii="MS Mincho" w:eastAsia="MS Mincho" w:hAnsi="MS Mincho" w:cs="MS Mincho" w:hint="eastAsia"/>
          <w:b/>
          <w:bCs/>
        </w:rPr>
        <w:t>大祀</w:t>
      </w:r>
      <w:r w:rsidRPr="00074731">
        <w:rPr>
          <w:rFonts w:ascii="MS Mincho" w:eastAsia="MS Mincho" w:hAnsi="MS Mincho" w:cs="MS Mincho" w:hint="eastAsia"/>
          <w:b/>
          <w:bCs/>
        </w:rPr>
        <w:t> :</w:t>
      </w:r>
      <w:r w:rsidRPr="00074731">
        <w:rPr>
          <w:rFonts w:ascii="Times" w:eastAsia="MS Mincho" w:hAnsi="Times" w:cs="MS Mincho"/>
          <w:bCs/>
        </w:rPr>
        <w:t>Grand sacrifices</w:t>
      </w:r>
    </w:p>
    <w:p w:rsidR="00074731" w:rsidRPr="009B0EFD" w:rsidRDefault="00FA2EB7" w:rsidP="009B0EFD">
      <w:pPr>
        <w:rPr>
          <w:rFonts w:ascii="Times" w:hAnsi="Times"/>
          <w:lang w:eastAsia="zh-TW"/>
        </w:rPr>
      </w:pPr>
      <w:r>
        <w:rPr>
          <w:rFonts w:ascii="Times" w:eastAsia="MS Mincho" w:hAnsi="Times" w:cs="MS Mincho" w:hint="eastAsia"/>
          <w:lang w:eastAsia="zh-TW"/>
        </w:rPr>
        <w:t>C</w:t>
      </w:r>
      <w:r>
        <w:rPr>
          <w:rFonts w:ascii="Times" w:eastAsia="MS Mincho" w:hAnsi="Times" w:cs="MS Mincho"/>
          <w:lang w:eastAsia="zh-TW"/>
        </w:rPr>
        <w:t>omment.</w:t>
      </w:r>
      <w:r w:rsidR="00074731" w:rsidRPr="00E92626">
        <w:rPr>
          <w:rFonts w:ascii="Times" w:eastAsia="MS Mincho" w:hAnsi="Times" w:cs="MS Mincho"/>
          <w:lang w:eastAsia="zh-TW"/>
        </w:rPr>
        <w:t>《清史稿</w:t>
      </w:r>
      <w:r w:rsidR="00074731" w:rsidRPr="00E92626">
        <w:rPr>
          <w:rFonts w:ascii="Times" w:hAnsi="Times"/>
          <w:lang w:eastAsia="zh-TW"/>
        </w:rPr>
        <w:t>·</w:t>
      </w:r>
      <w:r w:rsidR="00074731" w:rsidRPr="00E92626">
        <w:rPr>
          <w:rFonts w:ascii="Times" w:eastAsia="MS Mincho" w:hAnsi="Times" w:cs="MS Mincho"/>
          <w:lang w:eastAsia="zh-TW"/>
        </w:rPr>
        <w:t>禮志一》：</w:t>
      </w:r>
      <w:r w:rsidR="00074731" w:rsidRPr="00E92626">
        <w:rPr>
          <w:rFonts w:ascii="Times" w:hAnsi="Times"/>
          <w:lang w:eastAsia="zh-TW"/>
        </w:rPr>
        <w:t>“</w:t>
      </w:r>
      <w:r w:rsidR="00074731" w:rsidRPr="00E92626">
        <w:rPr>
          <w:rFonts w:ascii="Times" w:eastAsia="MS Mincho" w:hAnsi="Times" w:cs="MS Mincho"/>
          <w:lang w:eastAsia="zh-TW"/>
        </w:rPr>
        <w:t>清初定製，凡祭</w:t>
      </w:r>
      <w:r w:rsidR="00074731" w:rsidRPr="00E92626">
        <w:rPr>
          <w:rFonts w:ascii="Times" w:eastAsia="MS Mincho" w:hAnsi="Times" w:cs="MS Mincho"/>
          <w:color w:val="FF0000"/>
          <w:lang w:eastAsia="zh-TW"/>
        </w:rPr>
        <w:t>三等</w:t>
      </w:r>
      <w:r w:rsidR="00074731" w:rsidRPr="00E92626">
        <w:rPr>
          <w:rFonts w:ascii="Times" w:eastAsia="MS Mincho" w:hAnsi="Times" w:cs="MS Mincho"/>
          <w:lang w:eastAsia="zh-TW"/>
        </w:rPr>
        <w:t>：圜丘</w:t>
      </w:r>
      <w:r w:rsidR="00074731" w:rsidRPr="00E92626">
        <w:rPr>
          <w:rFonts w:ascii="Times" w:eastAsia="MS Mincho" w:hAnsi="Times" w:cs="MS Mincho"/>
          <w:lang w:eastAsia="zh-TW"/>
        </w:rPr>
        <w:t xml:space="preserve"> (tertre rond, i.e. au Ciel)</w:t>
      </w:r>
      <w:r w:rsidR="00074731" w:rsidRPr="00E92626">
        <w:rPr>
          <w:rFonts w:ascii="Times" w:eastAsia="MS Mincho" w:hAnsi="Times" w:cs="MS Mincho"/>
          <w:lang w:eastAsia="zh-TW"/>
        </w:rPr>
        <w:t>、方澤</w:t>
      </w:r>
      <w:r w:rsidR="00074731" w:rsidRPr="00E92626">
        <w:rPr>
          <w:rFonts w:ascii="Times" w:eastAsia="MS Mincho" w:hAnsi="Times" w:cs="MS Mincho"/>
          <w:lang w:eastAsia="zh-TW"/>
        </w:rPr>
        <w:t xml:space="preserve"> (au</w:t>
      </w:r>
      <w:r w:rsidR="00E92626">
        <w:rPr>
          <w:rFonts w:ascii="Times" w:eastAsia="MS Mincho" w:hAnsi="Times" w:cs="MS Mincho"/>
          <w:lang w:eastAsia="zh-TW"/>
        </w:rPr>
        <w:t>tel</w:t>
      </w:r>
      <w:r w:rsidR="00074731" w:rsidRPr="00E92626">
        <w:rPr>
          <w:rFonts w:ascii="Times" w:eastAsia="MS Mincho" w:hAnsi="Times" w:cs="MS Mincho"/>
          <w:lang w:eastAsia="zh-TW"/>
        </w:rPr>
        <w:t xml:space="preserve"> </w:t>
      </w:r>
      <w:r w:rsidR="00E92626">
        <w:rPr>
          <w:rFonts w:ascii="Times" w:eastAsia="MS Mincho" w:hAnsi="Times" w:cs="MS Mincho"/>
          <w:lang w:eastAsia="zh-TW"/>
        </w:rPr>
        <w:t xml:space="preserve">[sis dans un </w:t>
      </w:r>
      <w:r w:rsidR="00074731" w:rsidRPr="00E92626">
        <w:rPr>
          <w:rFonts w:ascii="Times" w:eastAsia="MS Mincho" w:hAnsi="Times" w:cs="MS Mincho"/>
          <w:lang w:eastAsia="zh-TW"/>
        </w:rPr>
        <w:t>marais</w:t>
      </w:r>
      <w:r w:rsidR="00E92626">
        <w:rPr>
          <w:rFonts w:ascii="Times" w:eastAsia="MS Mincho" w:hAnsi="Times" w:cs="MS Mincho"/>
          <w:lang w:eastAsia="zh-TW"/>
        </w:rPr>
        <w:t>]</w:t>
      </w:r>
      <w:r w:rsidR="00074731" w:rsidRPr="00E92626">
        <w:rPr>
          <w:rFonts w:ascii="Times" w:eastAsia="MS Mincho" w:hAnsi="Times" w:cs="MS Mincho"/>
          <w:lang w:eastAsia="zh-TW"/>
        </w:rPr>
        <w:t xml:space="preserve"> carré : à la Terre)</w:t>
      </w:r>
      <w:r w:rsidR="00074731" w:rsidRPr="00E92626">
        <w:rPr>
          <w:rFonts w:ascii="Times" w:eastAsia="MS Mincho" w:hAnsi="Times" w:cs="MS Mincho"/>
          <w:lang w:eastAsia="zh-TW"/>
        </w:rPr>
        <w:t>、祈谷</w:t>
      </w:r>
      <w:r w:rsidR="00074731" w:rsidRPr="00E92626">
        <w:rPr>
          <w:rFonts w:ascii="Times" w:eastAsia="MS Mincho" w:hAnsi="Times" w:cs="MS Mincho"/>
          <w:lang w:eastAsia="zh-TW"/>
        </w:rPr>
        <w:t xml:space="preserve"> </w:t>
      </w:r>
      <w:proofErr w:type="spellStart"/>
      <w:r w:rsidR="00074731" w:rsidRPr="00E92626">
        <w:rPr>
          <w:rStyle w:val="dicpy"/>
          <w:rFonts w:ascii="Times" w:hAnsi="Times"/>
        </w:rPr>
        <w:t>qí</w:t>
      </w:r>
      <w:proofErr w:type="spellEnd"/>
      <w:r w:rsidR="00074731" w:rsidRPr="00E92626">
        <w:rPr>
          <w:rStyle w:val="dicpy"/>
          <w:rFonts w:ascii="Times" w:hAnsi="Times"/>
        </w:rPr>
        <w:t xml:space="preserve"> </w:t>
      </w:r>
      <w:proofErr w:type="spellStart"/>
      <w:r w:rsidR="00074731" w:rsidRPr="00E92626">
        <w:rPr>
          <w:rStyle w:val="dicpy"/>
          <w:rFonts w:ascii="Times" w:hAnsi="Times"/>
        </w:rPr>
        <w:t>gǔ</w:t>
      </w:r>
      <w:proofErr w:type="spellEnd"/>
      <w:r w:rsidR="008C61F5" w:rsidRPr="00E92626">
        <w:rPr>
          <w:rStyle w:val="dicpy"/>
          <w:rFonts w:ascii="Times" w:hAnsi="Times"/>
        </w:rPr>
        <w:t xml:space="preserve"> (</w:t>
      </w:r>
      <w:r w:rsidR="00E92626">
        <w:rPr>
          <w:rStyle w:val="dicpy"/>
          <w:rFonts w:ascii="Times" w:hAnsi="Times"/>
        </w:rPr>
        <w:t xml:space="preserve">autel des </w:t>
      </w:r>
      <w:r w:rsidR="00E92626" w:rsidRPr="00E92626">
        <w:rPr>
          <w:rStyle w:val="dicpy"/>
          <w:rFonts w:ascii="Times" w:hAnsi="Times"/>
        </w:rPr>
        <w:t xml:space="preserve">moissons </w:t>
      </w:r>
      <w:r w:rsidR="008C61F5" w:rsidRPr="00E92626">
        <w:rPr>
          <w:rStyle w:val="dicpy"/>
          <w:rFonts w:ascii="Times" w:hAnsi="Times"/>
        </w:rPr>
        <w:t>au temple du Ciel)</w:t>
      </w:r>
      <w:r w:rsidR="00074731" w:rsidRPr="00E92626">
        <w:rPr>
          <w:rFonts w:ascii="Times" w:eastAsia="MS Mincho" w:hAnsi="Times" w:cs="MS Mincho"/>
          <w:lang w:eastAsia="zh-TW"/>
        </w:rPr>
        <w:t>、太廟</w:t>
      </w:r>
      <w:r w:rsidR="008C61F5" w:rsidRPr="00E92626">
        <w:rPr>
          <w:rFonts w:ascii="Times" w:eastAsia="MS Mincho" w:hAnsi="Times" w:cs="MS Mincho"/>
          <w:lang w:eastAsia="zh-TW"/>
        </w:rPr>
        <w:t xml:space="preserve"> (temple des ancêtres de la dynastie régnante)</w:t>
      </w:r>
      <w:r w:rsidR="00074731" w:rsidRPr="00E92626">
        <w:rPr>
          <w:rFonts w:ascii="Times" w:eastAsia="MS Mincho" w:hAnsi="Times" w:cs="MS Mincho"/>
          <w:lang w:eastAsia="zh-TW"/>
        </w:rPr>
        <w:t>、社稷為</w:t>
      </w:r>
      <w:r w:rsidR="00074731" w:rsidRPr="00E92626">
        <w:rPr>
          <w:rFonts w:ascii="Times" w:eastAsia="MS Mincho" w:hAnsi="Times" w:cs="MS Mincho"/>
          <w:color w:val="FF0000"/>
          <w:lang w:eastAsia="zh-TW"/>
        </w:rPr>
        <w:t>大祀</w:t>
      </w:r>
      <w:r w:rsidR="00074731" w:rsidRPr="00E92626">
        <w:rPr>
          <w:rFonts w:ascii="Times" w:eastAsia="MS Mincho" w:hAnsi="Times" w:cs="MS Mincho"/>
          <w:lang w:eastAsia="zh-TW"/>
        </w:rPr>
        <w:t>。天神、地祇、太</w:t>
      </w:r>
      <w:r w:rsidR="00074731" w:rsidRPr="00E92626">
        <w:rPr>
          <w:rFonts w:ascii="Times" w:eastAsia="Yu Gothic" w:hAnsi="Times" w:cs="Yu Gothic"/>
          <w:lang w:eastAsia="zh-TW"/>
        </w:rPr>
        <w:t>歲</w:t>
      </w:r>
      <w:r w:rsidR="008C61F5" w:rsidRPr="00E92626">
        <w:rPr>
          <w:rFonts w:ascii="Times" w:eastAsia="Yu Gothic" w:hAnsi="Times" w:cs="Yu Gothic"/>
          <w:lang w:eastAsia="zh-TW"/>
        </w:rPr>
        <w:t xml:space="preserve"> (</w:t>
      </w:r>
      <w:proofErr w:type="spellStart"/>
      <w:r w:rsidR="008C61F5" w:rsidRPr="00E92626">
        <w:rPr>
          <w:rFonts w:ascii="Times" w:hAnsi="Times"/>
          <w:lang w:eastAsia="zh-TW"/>
        </w:rPr>
        <w:t>Taisu</w:t>
      </w:r>
      <w:proofErr w:type="spellEnd"/>
      <w:r w:rsidR="008C61F5" w:rsidRPr="00E92626">
        <w:rPr>
          <w:rFonts w:ascii="Times" w:hAnsi="Times"/>
          <w:lang w:eastAsia="zh-TW"/>
        </w:rPr>
        <w:t>, Dieu de l'année</w:t>
      </w:r>
      <w:r w:rsidR="008C61F5" w:rsidRPr="00E92626">
        <w:rPr>
          <w:rFonts w:ascii="Times" w:eastAsia="MS Mincho" w:hAnsi="Times" w:cs="MS Mincho"/>
          <w:lang w:eastAsia="zh-TW"/>
        </w:rPr>
        <w:t>)</w:t>
      </w:r>
      <w:r w:rsidR="00074731" w:rsidRPr="00E92626">
        <w:rPr>
          <w:rFonts w:ascii="Times" w:eastAsia="MS Mincho" w:hAnsi="Times" w:cs="MS Mincho"/>
          <w:lang w:eastAsia="zh-TW"/>
        </w:rPr>
        <w:t>、朝日</w:t>
      </w:r>
      <w:r w:rsidR="008C61F5" w:rsidRPr="00E92626">
        <w:rPr>
          <w:rFonts w:ascii="Times" w:eastAsia="MS Mincho" w:hAnsi="Times" w:cs="MS Mincho"/>
          <w:lang w:eastAsia="zh-TW"/>
        </w:rPr>
        <w:t xml:space="preserve"> (</w:t>
      </w:r>
      <w:r w:rsidR="008C61F5" w:rsidRPr="00E92626">
        <w:rPr>
          <w:rStyle w:val="gcsy"/>
          <w:rFonts w:ascii="Times" w:eastAsia="MS Mincho" w:hAnsi="Times" w:cs="MS Mincho"/>
          <w:lang w:eastAsia="zh-TW"/>
        </w:rPr>
        <w:t>天子行祭日之礼</w:t>
      </w:r>
      <w:r w:rsidR="008C61F5" w:rsidRPr="00E92626">
        <w:rPr>
          <w:rStyle w:val="gcsy"/>
          <w:rFonts w:ascii="Times" w:eastAsia="MS Mincho" w:hAnsi="Times" w:cs="MS Mincho"/>
          <w:lang w:eastAsia="zh-TW"/>
        </w:rPr>
        <w:t>, jours du culte de l’empereur)</w:t>
      </w:r>
      <w:r w:rsidR="00074731" w:rsidRPr="00E92626">
        <w:rPr>
          <w:rFonts w:ascii="Times" w:eastAsia="MS Mincho" w:hAnsi="Times" w:cs="MS Mincho"/>
          <w:lang w:eastAsia="zh-TW"/>
        </w:rPr>
        <w:t>、夕</w:t>
      </w:r>
      <w:r w:rsidR="00074731" w:rsidRPr="00E92626">
        <w:rPr>
          <w:rFonts w:ascii="Times" w:eastAsia="MS Mincho" w:hAnsi="Times" w:cs="MS Mincho"/>
          <w:lang w:eastAsia="zh-TW"/>
        </w:rPr>
        <w:lastRenderedPageBreak/>
        <w:t>月、歷代帝王、先師、先農為</w:t>
      </w:r>
      <w:r w:rsidR="00074731" w:rsidRPr="00E92626">
        <w:rPr>
          <w:rFonts w:ascii="Times" w:eastAsia="MS Mincho" w:hAnsi="Times" w:cs="MS Mincho"/>
          <w:color w:val="FF0000"/>
          <w:lang w:eastAsia="zh-TW"/>
        </w:rPr>
        <w:t>中祀</w:t>
      </w:r>
      <w:r w:rsidR="00074731" w:rsidRPr="00E92626">
        <w:rPr>
          <w:rFonts w:ascii="Times" w:eastAsia="MS Mincho" w:hAnsi="Times" w:cs="MS Mincho"/>
          <w:lang w:eastAsia="zh-TW"/>
        </w:rPr>
        <w:t>。先醫等廟，賢良、昭忠等祠為</w:t>
      </w:r>
      <w:r w:rsidR="00074731" w:rsidRPr="00E92626">
        <w:rPr>
          <w:rFonts w:ascii="Times" w:eastAsia="MS Mincho" w:hAnsi="Times" w:cs="MS Mincho"/>
          <w:color w:val="FF0000"/>
          <w:lang w:eastAsia="zh-TW"/>
        </w:rPr>
        <w:t>羣祀</w:t>
      </w:r>
      <w:r w:rsidR="00074731" w:rsidRPr="00E92626">
        <w:rPr>
          <w:rFonts w:ascii="Times" w:eastAsia="MS Mincho" w:hAnsi="Times" w:cs="MS Mincho"/>
          <w:lang w:eastAsia="zh-TW"/>
        </w:rPr>
        <w:t>。乾隆時改常雩</w:t>
      </w:r>
      <w:proofErr w:type="spellStart"/>
      <w:r w:rsidR="00074731" w:rsidRPr="00E92626">
        <w:rPr>
          <w:rFonts w:ascii="Times" w:eastAsia="MS Mincho" w:hAnsi="Times" w:cs="MS Mincho"/>
          <w:bCs/>
          <w:lang w:eastAsia="zh-TW"/>
        </w:rPr>
        <w:t>c</w:t>
      </w:r>
      <w:r w:rsidR="00074731" w:rsidRPr="00E92626">
        <w:rPr>
          <w:rStyle w:val="dicpy"/>
          <w:rFonts w:ascii="Times" w:hAnsi="Times"/>
          <w:lang w:eastAsia="zh-TW"/>
        </w:rPr>
        <w:t>háng</w:t>
      </w:r>
      <w:proofErr w:type="spellEnd"/>
      <w:r w:rsidR="00074731" w:rsidRPr="00E92626">
        <w:rPr>
          <w:rFonts w:ascii="Times" w:hAnsi="Times"/>
          <w:lang w:eastAsia="zh-TW"/>
        </w:rPr>
        <w:t xml:space="preserve"> </w:t>
      </w:r>
      <w:proofErr w:type="spellStart"/>
      <w:r w:rsidR="00074731" w:rsidRPr="00E92626">
        <w:rPr>
          <w:rFonts w:ascii="Times" w:hAnsi="Times"/>
          <w:lang w:eastAsia="zh-TW"/>
        </w:rPr>
        <w:t>yú</w:t>
      </w:r>
      <w:proofErr w:type="spellEnd"/>
      <w:r w:rsidR="00074731" w:rsidRPr="00E92626">
        <w:rPr>
          <w:rFonts w:ascii="Times" w:hAnsi="Times"/>
          <w:lang w:eastAsia="zh-TW"/>
        </w:rPr>
        <w:t xml:space="preserve">  </w:t>
      </w:r>
      <w:r w:rsidR="008C61F5" w:rsidRPr="00E92626">
        <w:rPr>
          <w:rFonts w:ascii="Times" w:hAnsi="Times"/>
          <w:lang w:eastAsia="zh-TW"/>
        </w:rPr>
        <w:t xml:space="preserve">(prières pour la pluie) </w:t>
      </w:r>
      <w:r w:rsidR="00074731" w:rsidRPr="00E92626">
        <w:rPr>
          <w:rFonts w:ascii="Times" w:eastAsia="MS Mincho" w:hAnsi="Times" w:cs="MS Mincho"/>
          <w:lang w:eastAsia="zh-TW"/>
        </w:rPr>
        <w:t>為大祀</w:t>
      </w:r>
      <w:r w:rsidR="00074731" w:rsidRPr="00E92626">
        <w:rPr>
          <w:rFonts w:ascii="Times" w:hAnsi="Times"/>
          <w:lang w:eastAsia="zh-TW"/>
        </w:rPr>
        <w:t>……</w:t>
      </w:r>
      <w:r w:rsidR="00074731" w:rsidRPr="00E92626">
        <w:rPr>
          <w:rFonts w:ascii="Times" w:eastAsia="MS Mincho" w:hAnsi="Times" w:cs="MS Mincho"/>
          <w:lang w:eastAsia="zh-TW"/>
        </w:rPr>
        <w:t>光緒末，改先師孔子為大祀。</w:t>
      </w:r>
      <w:r w:rsidR="00074731" w:rsidRPr="00E92626">
        <w:rPr>
          <w:rFonts w:ascii="Times" w:hAnsi="Times"/>
          <w:lang w:eastAsia="zh-TW"/>
        </w:rPr>
        <w:t>”</w:t>
      </w:r>
    </w:p>
    <w:p w:rsidR="00E92626" w:rsidRPr="00E92626" w:rsidRDefault="00E92626" w:rsidP="00E92626">
      <w:pPr>
        <w:spacing w:before="100" w:beforeAutospacing="1" w:after="100" w:afterAutospacing="1"/>
        <w:rPr>
          <w:lang w:eastAsia="zh-TW"/>
        </w:rPr>
      </w:pPr>
      <w:proofErr w:type="spellStart"/>
      <w:r w:rsidRPr="00E92626">
        <w:rPr>
          <w:lang w:eastAsia="zh-TW"/>
        </w:rPr>
        <w:t>suǒ</w:t>
      </w:r>
      <w:proofErr w:type="spellEnd"/>
      <w:r w:rsidRPr="00E92626">
        <w:rPr>
          <w:lang w:eastAsia="zh-TW"/>
        </w:rPr>
        <w:t xml:space="preserve"> </w:t>
      </w:r>
      <w:proofErr w:type="spellStart"/>
      <w:r w:rsidRPr="00E92626">
        <w:rPr>
          <w:lang w:eastAsia="zh-TW"/>
        </w:rPr>
        <w:t>sī</w:t>
      </w:r>
      <w:proofErr w:type="spellEnd"/>
      <w:r w:rsidRPr="00E92626">
        <w:rPr>
          <w:rFonts w:ascii="MS Mincho" w:eastAsia="MS Mincho" w:hAnsi="MS Mincho" w:cs="MS Mincho" w:hint="eastAsia"/>
          <w:b/>
          <w:bCs/>
          <w:lang w:eastAsia="zh-TW"/>
        </w:rPr>
        <w:t>所司</w:t>
      </w:r>
      <w:r>
        <w:rPr>
          <w:b/>
          <w:bCs/>
          <w:lang w:eastAsia="zh-TW"/>
        </w:rPr>
        <w:t> </w:t>
      </w:r>
      <w:r w:rsidRPr="00E92626">
        <w:rPr>
          <w:bCs/>
          <w:lang w:eastAsia="zh-TW"/>
        </w:rPr>
        <w:t xml:space="preserve">: </w:t>
      </w:r>
      <w:r w:rsidR="009B0EFD">
        <w:rPr>
          <w:bCs/>
          <w:lang w:eastAsia="zh-TW"/>
        </w:rPr>
        <w:t>l</w:t>
      </w:r>
      <w:r w:rsidR="002D0940">
        <w:rPr>
          <w:bCs/>
          <w:lang w:eastAsia="zh-TW"/>
        </w:rPr>
        <w:t>e fonctionnaire en charge</w:t>
      </w:r>
      <w:r w:rsidR="009B0EFD">
        <w:rPr>
          <w:bCs/>
          <w:lang w:eastAsia="zh-TW"/>
        </w:rPr>
        <w:t xml:space="preserve">, </w:t>
      </w:r>
      <w:r w:rsidR="009B0EFD" w:rsidRPr="00E92626">
        <w:rPr>
          <w:bCs/>
          <w:lang w:eastAsia="zh-TW"/>
        </w:rPr>
        <w:t>l’autorité compétente ; l</w:t>
      </w:r>
    </w:p>
    <w:p w:rsidR="00E92626" w:rsidRPr="002D0940" w:rsidRDefault="00E92626" w:rsidP="00E92626">
      <w:pPr>
        <w:rPr>
          <w:rStyle w:val="lev"/>
          <w:rFonts w:ascii="Times" w:eastAsia="MS Mincho" w:hAnsi="Times" w:cs="MS Mincho"/>
          <w:b w:val="0"/>
        </w:rPr>
      </w:pPr>
      <w:proofErr w:type="spellStart"/>
      <w:r w:rsidRPr="002D0940">
        <w:rPr>
          <w:rStyle w:val="dicpy"/>
          <w:rFonts w:ascii="Times" w:hAnsi="Times"/>
        </w:rPr>
        <w:t>jìsì</w:t>
      </w:r>
      <w:proofErr w:type="spellEnd"/>
      <w:r w:rsidRPr="002D0940">
        <w:rPr>
          <w:rStyle w:val="dicpy"/>
          <w:rFonts w:ascii="Times" w:hAnsi="Times"/>
        </w:rPr>
        <w:t xml:space="preserve"> </w:t>
      </w:r>
      <w:r w:rsidRPr="002D0940">
        <w:rPr>
          <w:rStyle w:val="lev"/>
          <w:rFonts w:ascii="Times" w:eastAsia="MS Mincho" w:hAnsi="Times" w:cs="MS Mincho"/>
          <w:b w:val="0"/>
        </w:rPr>
        <w:t>祭祀</w:t>
      </w:r>
      <w:r w:rsidR="002D0940" w:rsidRPr="002D0940">
        <w:rPr>
          <w:rStyle w:val="lev"/>
          <w:rFonts w:ascii="Times" w:eastAsia="MS Mincho" w:hAnsi="Times" w:cs="MS Mincho"/>
          <w:b w:val="0"/>
        </w:rPr>
        <w:t> : sacrifice aux esprits, aux ancêtres</w:t>
      </w:r>
    </w:p>
    <w:p w:rsidR="00366BA9" w:rsidRDefault="00366BA9" w:rsidP="00E92626"/>
    <w:p w:rsidR="00366BA9" w:rsidRDefault="004326B7" w:rsidP="002654AF">
      <w:pPr>
        <w:spacing w:before="100" w:beforeAutospacing="1" w:after="100" w:afterAutospacing="1"/>
        <w:outlineLvl w:val="1"/>
        <w:rPr>
          <w:b/>
          <w:bCs/>
          <w:sz w:val="36"/>
          <w:szCs w:val="36"/>
        </w:rPr>
      </w:pPr>
      <w:proofErr w:type="spellStart"/>
      <w:r>
        <w:t>T</w:t>
      </w:r>
      <w:r w:rsidR="00366BA9" w:rsidRPr="00366BA9">
        <w:t>ài</w:t>
      </w:r>
      <w:proofErr w:type="spellEnd"/>
      <w:r w:rsidR="00366BA9" w:rsidRPr="00366BA9">
        <w:t xml:space="preserve"> </w:t>
      </w:r>
      <w:proofErr w:type="spellStart"/>
      <w:r w:rsidR="00366BA9" w:rsidRPr="00366BA9">
        <w:t>cháng</w:t>
      </w:r>
      <w:proofErr w:type="spellEnd"/>
      <w:r w:rsidR="00366BA9" w:rsidRPr="00366BA9">
        <w:t xml:space="preserve"> </w:t>
      </w:r>
      <w:proofErr w:type="spellStart"/>
      <w:r w:rsidR="00366BA9" w:rsidRPr="00366BA9">
        <w:t>sì</w:t>
      </w:r>
      <w:proofErr w:type="spellEnd"/>
      <w:r w:rsidR="00366BA9" w:rsidRPr="00366BA9">
        <w:rPr>
          <w:rFonts w:ascii="MS Mincho" w:eastAsia="MS Mincho" w:hAnsi="MS Mincho" w:cs="MS Mincho" w:hint="eastAsia"/>
          <w:b/>
          <w:bCs/>
        </w:rPr>
        <w:t>太常寺</w:t>
      </w:r>
      <w:r w:rsidR="00366BA9">
        <w:rPr>
          <w:b/>
          <w:bCs/>
        </w:rPr>
        <w:t xml:space="preserve"> : </w:t>
      </w:r>
      <w:r w:rsidR="00366BA9" w:rsidRPr="00366BA9">
        <w:rPr>
          <w:bCs/>
        </w:rPr>
        <w:t>Service des sacrifices impériaux</w:t>
      </w:r>
    </w:p>
    <w:p w:rsidR="00E92626" w:rsidRDefault="00366BA9" w:rsidP="002654AF">
      <w:pPr>
        <w:spacing w:before="100" w:beforeAutospacing="1" w:after="100" w:afterAutospacing="1"/>
        <w:outlineLvl w:val="1"/>
        <w:rPr>
          <w:rFonts w:ascii="Times" w:hAnsi="Times"/>
          <w:bCs/>
          <w:lang w:eastAsia="zh-TW"/>
        </w:rPr>
      </w:pPr>
      <w:proofErr w:type="spellStart"/>
      <w:r w:rsidRPr="00CC2D19">
        <w:rPr>
          <w:rFonts w:ascii="Times" w:hAnsi="Times"/>
          <w:bCs/>
          <w:lang w:eastAsia="zh-TW"/>
        </w:rPr>
        <w:t>Hucker</w:t>
      </w:r>
      <w:proofErr w:type="spellEnd"/>
      <w:r w:rsidRPr="00CC2D19">
        <w:rPr>
          <w:rFonts w:ascii="Times" w:hAnsi="Times"/>
          <w:bCs/>
          <w:lang w:eastAsia="zh-TW"/>
        </w:rPr>
        <w:t xml:space="preserve"> §</w:t>
      </w:r>
      <w:r w:rsidR="004326B7" w:rsidRPr="00CC2D19">
        <w:rPr>
          <w:rFonts w:ascii="Times" w:hAnsi="Times"/>
          <w:bCs/>
          <w:lang w:eastAsia="zh-TW"/>
        </w:rPr>
        <w:t xml:space="preserve"> 6144 Court of Imperial Sacrifices, variante Ming du </w:t>
      </w:r>
      <w:proofErr w:type="spellStart"/>
      <w:r w:rsidR="004326B7" w:rsidRPr="00CC2D19">
        <w:rPr>
          <w:rFonts w:ascii="Times" w:hAnsi="Times"/>
          <w:bCs/>
          <w:lang w:eastAsia="zh-TW"/>
        </w:rPr>
        <w:t>Taichang</w:t>
      </w:r>
      <w:proofErr w:type="spellEnd"/>
      <w:r w:rsidR="004326B7" w:rsidRPr="00CC2D19">
        <w:rPr>
          <w:rFonts w:ascii="Times" w:hAnsi="Times"/>
          <w:bCs/>
          <w:lang w:eastAsia="zh-TW"/>
        </w:rPr>
        <w:t xml:space="preserve"> </w:t>
      </w:r>
      <w:r w:rsidR="00A20DC7" w:rsidRPr="00366BA9">
        <w:rPr>
          <w:rFonts w:ascii="MS Mincho" w:eastAsia="MS Mincho" w:hAnsi="MS Mincho" w:cs="MS Mincho" w:hint="eastAsia"/>
          <w:b/>
          <w:bCs/>
        </w:rPr>
        <w:t>太常</w:t>
      </w:r>
      <w:r w:rsidR="004326B7" w:rsidRPr="00CC2D19">
        <w:rPr>
          <w:rFonts w:ascii="Times" w:hAnsi="Times"/>
          <w:bCs/>
          <w:lang w:eastAsia="zh-TW"/>
        </w:rPr>
        <w:t>(§ 6137), Chamberlain for Sacrifices depuis les Qin.</w:t>
      </w:r>
    </w:p>
    <w:p w:rsidR="008971A0" w:rsidRDefault="008971A0" w:rsidP="008971A0">
      <w:pPr>
        <w:rPr>
          <w:rFonts w:ascii="Times" w:eastAsia="MS Mincho" w:hAnsi="Times" w:cs="MS Mincho"/>
          <w:lang w:eastAsia="zh-TW"/>
        </w:rPr>
      </w:pPr>
      <w:proofErr w:type="spellStart"/>
      <w:r w:rsidRPr="008971A0">
        <w:rPr>
          <w:lang w:eastAsia="zh-TW"/>
        </w:rPr>
        <w:t>shì</w:t>
      </w:r>
      <w:proofErr w:type="spellEnd"/>
      <w:r w:rsidRPr="008971A0">
        <w:rPr>
          <w:lang w:eastAsia="zh-TW"/>
        </w:rPr>
        <w:t xml:space="preserve"> </w:t>
      </w:r>
      <w:proofErr w:type="spellStart"/>
      <w:r w:rsidRPr="008971A0">
        <w:rPr>
          <w:lang w:eastAsia="zh-TW"/>
        </w:rPr>
        <w:t>jiè</w:t>
      </w:r>
      <w:proofErr w:type="spellEnd"/>
      <w:r w:rsidRPr="008971A0">
        <w:rPr>
          <w:rFonts w:ascii="MS Mincho" w:eastAsia="MS Mincho" w:hAnsi="MS Mincho" w:cs="MS Mincho" w:hint="eastAsia"/>
          <w:lang w:eastAsia="zh-TW"/>
        </w:rPr>
        <w:t>誓戒</w:t>
      </w:r>
      <w:r>
        <w:rPr>
          <w:rFonts w:ascii="MS Mincho" w:eastAsia="MS Mincho" w:hAnsi="MS Mincho" w:cs="MS Mincho" w:hint="eastAsia"/>
          <w:lang w:eastAsia="zh-TW"/>
        </w:rPr>
        <w:t> </w:t>
      </w:r>
      <w:r w:rsidRPr="008971A0">
        <w:rPr>
          <w:rFonts w:ascii="Times" w:eastAsia="MS Mincho" w:hAnsi="Times" w:cs="MS Mincho"/>
          <w:lang w:eastAsia="zh-TW"/>
        </w:rPr>
        <w:t>:</w:t>
      </w:r>
      <w:r>
        <w:rPr>
          <w:rFonts w:ascii="Times" w:eastAsia="MS Mincho" w:hAnsi="Times" w:cs="MS Mincho"/>
          <w:lang w:eastAsia="zh-TW"/>
        </w:rPr>
        <w:t xml:space="preserve"> </w:t>
      </w:r>
      <w:r w:rsidR="00866A7D" w:rsidRPr="00866A7D">
        <w:rPr>
          <w:rFonts w:ascii="Times" w:eastAsia="MS Mincho" w:hAnsi="Times" w:cs="MS Mincho"/>
          <w:color w:val="FF0000"/>
          <w:lang w:eastAsia="zh-TW"/>
        </w:rPr>
        <w:t xml:space="preserve">vœu </w:t>
      </w:r>
      <w:r w:rsidRPr="00866A7D">
        <w:rPr>
          <w:rFonts w:ascii="Times" w:eastAsia="MS Mincho" w:hAnsi="Times" w:cs="MS Mincho"/>
          <w:color w:val="FF0000"/>
          <w:lang w:eastAsia="zh-TW"/>
        </w:rPr>
        <w:t xml:space="preserve">solennel </w:t>
      </w:r>
      <w:r w:rsidR="00966A7E">
        <w:rPr>
          <w:rFonts w:ascii="Times" w:eastAsia="MS Mincho" w:hAnsi="Times" w:cs="MS Mincho"/>
          <w:color w:val="FF0000"/>
          <w:lang w:eastAsia="zh-TW"/>
        </w:rPr>
        <w:t>d’observer la période de jeûne et d’abstinence</w:t>
      </w:r>
    </w:p>
    <w:p w:rsidR="005D57C5" w:rsidRDefault="005D57C5" w:rsidP="008971A0">
      <w:pPr>
        <w:rPr>
          <w:rFonts w:ascii="Times" w:hAnsi="Times"/>
          <w:lang w:eastAsia="zh-TW"/>
        </w:rPr>
      </w:pPr>
    </w:p>
    <w:p w:rsidR="005D57C5" w:rsidRPr="008971A0" w:rsidRDefault="005D57C5" w:rsidP="008971A0">
      <w:pPr>
        <w:rPr>
          <w:rFonts w:ascii="Times" w:hAnsi="Times"/>
          <w:lang w:eastAsia="zh-TW"/>
        </w:rPr>
      </w:pPr>
      <w:r w:rsidRPr="00966A7E">
        <w:rPr>
          <w:rFonts w:ascii="Times" w:hAnsi="Times"/>
          <w:b/>
          <w:lang w:eastAsia="zh-TW"/>
        </w:rPr>
        <w:t>Comment</w:t>
      </w:r>
      <w:r>
        <w:rPr>
          <w:rFonts w:ascii="Times" w:hAnsi="Times"/>
          <w:lang w:eastAsia="zh-TW"/>
        </w:rPr>
        <w:t xml:space="preserve">. </w:t>
      </w:r>
      <w:r w:rsidR="003F4C89">
        <w:rPr>
          <w:rFonts w:ascii="Times" w:hAnsi="Times"/>
          <w:lang w:eastAsia="zh-TW"/>
        </w:rPr>
        <w:t xml:space="preserve">Le terme pose problème, les traducteurs divergent. </w:t>
      </w:r>
      <w:proofErr w:type="spellStart"/>
      <w:r>
        <w:rPr>
          <w:rFonts w:ascii="Times" w:hAnsi="Times"/>
          <w:lang w:eastAsia="zh-TW"/>
        </w:rPr>
        <w:t>Philastre</w:t>
      </w:r>
      <w:proofErr w:type="spellEnd"/>
      <w:r>
        <w:rPr>
          <w:rFonts w:ascii="Times" w:hAnsi="Times"/>
          <w:lang w:eastAsia="zh-TW"/>
        </w:rPr>
        <w:t> : « avis relatif à la purification et à l’observation » (trad. différente pour la première occurrence</w:t>
      </w:r>
      <w:r w:rsidR="003F4C89">
        <w:rPr>
          <w:rFonts w:ascii="Times" w:hAnsi="Times"/>
          <w:lang w:eastAsia="zh-TW"/>
        </w:rPr>
        <w:t>, dans la note interlinéaire : « s’occuper des soins de purification et de préparation »</w:t>
      </w:r>
      <w:r w:rsidR="00966A7E">
        <w:rPr>
          <w:rFonts w:ascii="Times" w:hAnsi="Times"/>
          <w:lang w:eastAsia="zh-TW"/>
        </w:rPr>
        <w:t>)</w:t>
      </w:r>
      <w:r w:rsidR="003F4C89">
        <w:rPr>
          <w:rFonts w:ascii="Times" w:hAnsi="Times"/>
          <w:lang w:eastAsia="zh-TW"/>
        </w:rPr>
        <w:t xml:space="preserve"> </w:t>
      </w:r>
      <w:r>
        <w:rPr>
          <w:rFonts w:ascii="Times" w:hAnsi="Times"/>
          <w:lang w:eastAsia="zh-TW"/>
        </w:rPr>
        <w:t>; JYL : « </w:t>
      </w:r>
      <w:proofErr w:type="spellStart"/>
      <w:r>
        <w:rPr>
          <w:rFonts w:ascii="Times" w:hAnsi="Times"/>
          <w:lang w:eastAsia="zh-TW"/>
        </w:rPr>
        <w:t>having</w:t>
      </w:r>
      <w:proofErr w:type="spellEnd"/>
      <w:r>
        <w:rPr>
          <w:rFonts w:ascii="Times" w:hAnsi="Times"/>
          <w:lang w:eastAsia="zh-TW"/>
        </w:rPr>
        <w:t xml:space="preserve"> </w:t>
      </w:r>
      <w:proofErr w:type="spellStart"/>
      <w:r>
        <w:rPr>
          <w:rFonts w:ascii="Times" w:hAnsi="Times"/>
          <w:lang w:eastAsia="zh-TW"/>
        </w:rPr>
        <w:t>started</w:t>
      </w:r>
      <w:proofErr w:type="spellEnd"/>
      <w:r>
        <w:rPr>
          <w:rFonts w:ascii="Times" w:hAnsi="Times"/>
          <w:lang w:eastAsia="zh-TW"/>
        </w:rPr>
        <w:t xml:space="preserve"> the abstinence </w:t>
      </w:r>
      <w:proofErr w:type="spellStart"/>
      <w:r>
        <w:rPr>
          <w:rFonts w:ascii="Times" w:hAnsi="Times"/>
          <w:lang w:eastAsia="zh-TW"/>
        </w:rPr>
        <w:t>period</w:t>
      </w:r>
      <w:proofErr w:type="spellEnd"/>
      <w:r>
        <w:rPr>
          <w:rFonts w:ascii="Times" w:hAnsi="Times"/>
          <w:lang w:eastAsia="zh-TW"/>
        </w:rPr>
        <w:t> »</w:t>
      </w:r>
      <w:r w:rsidR="003F4C89">
        <w:rPr>
          <w:rFonts w:ascii="Times" w:hAnsi="Times"/>
          <w:lang w:eastAsia="zh-TW"/>
        </w:rPr>
        <w:t xml:space="preserve">. le terme </w:t>
      </w:r>
      <w:r w:rsidR="003F4C89" w:rsidRPr="008971A0">
        <w:rPr>
          <w:rFonts w:ascii="MS Mincho" w:eastAsia="MS Mincho" w:hAnsi="MS Mincho" w:cs="MS Mincho" w:hint="eastAsia"/>
          <w:lang w:eastAsia="zh-TW"/>
        </w:rPr>
        <w:t>誓</w:t>
      </w:r>
      <w:r w:rsidR="003F4C89">
        <w:rPr>
          <w:rFonts w:ascii="Times" w:hAnsi="Times"/>
          <w:lang w:eastAsia="zh-TW"/>
        </w:rPr>
        <w:t>indique bien un « avis », ou plutôt un</w:t>
      </w:r>
      <w:r w:rsidR="00866A7D">
        <w:rPr>
          <w:rFonts w:ascii="Times" w:hAnsi="Times"/>
          <w:lang w:eastAsia="zh-TW"/>
        </w:rPr>
        <w:t>e injonction</w:t>
      </w:r>
      <w:r w:rsidR="003F4C89">
        <w:rPr>
          <w:rFonts w:ascii="Times" w:hAnsi="Times"/>
          <w:lang w:eastAsia="zh-TW"/>
        </w:rPr>
        <w:t xml:space="preserve"> à </w:t>
      </w:r>
      <w:r w:rsidR="00966A7E">
        <w:rPr>
          <w:rFonts w:ascii="Times" w:hAnsi="Times"/>
          <w:lang w:eastAsia="zh-TW"/>
        </w:rPr>
        <w:t>prononcer puis observer</w:t>
      </w:r>
      <w:r w:rsidR="003F4C89">
        <w:rPr>
          <w:rFonts w:ascii="Times" w:hAnsi="Times"/>
          <w:lang w:eastAsia="zh-TW"/>
        </w:rPr>
        <w:t xml:space="preserve"> un vœu </w:t>
      </w:r>
      <w:r w:rsidR="003F4C89" w:rsidRPr="008971A0">
        <w:rPr>
          <w:rFonts w:ascii="MS Mincho" w:eastAsia="MS Mincho" w:hAnsi="MS Mincho" w:cs="MS Mincho" w:hint="eastAsia"/>
          <w:lang w:eastAsia="zh-TW"/>
        </w:rPr>
        <w:t>戒</w:t>
      </w:r>
      <w:r w:rsidR="003F4C89">
        <w:rPr>
          <w:rFonts w:ascii="Times" w:hAnsi="Times"/>
          <w:lang w:eastAsia="zh-TW"/>
        </w:rPr>
        <w:t xml:space="preserve">. </w:t>
      </w:r>
      <w:r w:rsidR="00866A7D">
        <w:rPr>
          <w:rFonts w:ascii="Times" w:hAnsi="Times"/>
          <w:lang w:eastAsia="zh-TW"/>
        </w:rPr>
        <w:t>Si l’on en croit l’histoire officielle des Qing,</w:t>
      </w:r>
      <w:r w:rsidR="003F4C89">
        <w:rPr>
          <w:rFonts w:ascii="Times" w:hAnsi="Times"/>
          <w:lang w:eastAsia="zh-TW"/>
        </w:rPr>
        <w:t xml:space="preserve"> </w:t>
      </w:r>
      <w:r w:rsidR="00866A7D">
        <w:rPr>
          <w:rFonts w:ascii="Times" w:hAnsi="Times"/>
          <w:lang w:eastAsia="zh-TW"/>
        </w:rPr>
        <w:t>cette injonction</w:t>
      </w:r>
      <w:r w:rsidR="003F4C89">
        <w:rPr>
          <w:rFonts w:ascii="Times" w:hAnsi="Times"/>
          <w:lang w:eastAsia="zh-TW"/>
        </w:rPr>
        <w:t xml:space="preserve"> </w:t>
      </w:r>
      <w:r w:rsidR="00866A7D">
        <w:rPr>
          <w:rFonts w:ascii="Times" w:hAnsi="Times"/>
          <w:lang w:eastAsia="zh-TW"/>
        </w:rPr>
        <w:t>était</w:t>
      </w:r>
      <w:r w:rsidR="003F4C89">
        <w:rPr>
          <w:rFonts w:ascii="Times" w:hAnsi="Times"/>
          <w:lang w:eastAsia="zh-TW"/>
        </w:rPr>
        <w:t xml:space="preserve"> lancé</w:t>
      </w:r>
      <w:r w:rsidR="00866A7D">
        <w:rPr>
          <w:rFonts w:ascii="Times" w:hAnsi="Times"/>
          <w:lang w:eastAsia="zh-TW"/>
        </w:rPr>
        <w:t>e</w:t>
      </w:r>
      <w:r w:rsidR="003F4C89">
        <w:rPr>
          <w:rFonts w:ascii="Times" w:hAnsi="Times"/>
          <w:lang w:eastAsia="zh-TW"/>
        </w:rPr>
        <w:t xml:space="preserve"> par l’empereur</w:t>
      </w:r>
      <w:r w:rsidR="00866A7D">
        <w:rPr>
          <w:rFonts w:ascii="Times" w:hAnsi="Times"/>
          <w:lang w:eastAsia="zh-TW"/>
        </w:rPr>
        <w:t xml:space="preserve"> en personne</w:t>
      </w:r>
      <w:r w:rsidR="005C3C35">
        <w:rPr>
          <w:rFonts w:ascii="Times" w:hAnsi="Times"/>
          <w:lang w:eastAsia="zh-TW"/>
        </w:rPr>
        <w:t xml:space="preserve"> trois jours avant le Grand Sacrifice</w:t>
      </w:r>
      <w:r w:rsidR="00866A7D">
        <w:rPr>
          <w:rFonts w:ascii="Times" w:hAnsi="Times"/>
          <w:lang w:eastAsia="zh-TW"/>
        </w:rPr>
        <w:t>.</w:t>
      </w:r>
    </w:p>
    <w:p w:rsidR="008971A0" w:rsidRDefault="008971A0" w:rsidP="008971A0">
      <w:pPr>
        <w:rPr>
          <w:lang w:eastAsia="zh-TW"/>
        </w:rPr>
      </w:pPr>
      <w:r>
        <w:rPr>
          <w:rFonts w:ascii="MS Mincho" w:eastAsia="MS Mincho" w:hAnsi="MS Mincho" w:cs="MS Mincho" w:hint="eastAsia"/>
          <w:lang w:eastAsia="zh-TW"/>
        </w:rPr>
        <w:t>《清史稿</w:t>
      </w:r>
      <w:r>
        <w:rPr>
          <w:lang w:eastAsia="zh-TW"/>
        </w:rPr>
        <w:t>·</w:t>
      </w:r>
      <w:r>
        <w:rPr>
          <w:rFonts w:ascii="MS Mincho" w:eastAsia="MS Mincho" w:hAnsi="MS Mincho" w:cs="MS Mincho" w:hint="eastAsia"/>
          <w:lang w:eastAsia="zh-TW"/>
        </w:rPr>
        <w:t>禮志一》：</w:t>
      </w:r>
      <w:r>
        <w:rPr>
          <w:lang w:eastAsia="zh-TW"/>
        </w:rPr>
        <w:t>“</w:t>
      </w:r>
      <w:r>
        <w:rPr>
          <w:rFonts w:ascii="MS Mincho" w:eastAsia="MS Mincho" w:hAnsi="MS Mincho" w:cs="MS Mincho" w:hint="eastAsia"/>
          <w:lang w:eastAsia="zh-TW"/>
        </w:rPr>
        <w:t>大祀前三日，帝致齋大</w:t>
      </w:r>
      <w:r>
        <w:rPr>
          <w:rFonts w:ascii="Yu Gothic" w:eastAsia="Yu Gothic" w:hAnsi="Yu Gothic" w:cs="Yu Gothic" w:hint="eastAsia"/>
          <w:lang w:eastAsia="zh-TW"/>
        </w:rPr>
        <w:t>內</w:t>
      </w:r>
      <w:r>
        <w:rPr>
          <w:rFonts w:ascii="MS Mincho" w:eastAsia="MS Mincho" w:hAnsi="MS Mincho" w:cs="MS Mincho" w:hint="eastAsia"/>
          <w:lang w:eastAsia="zh-TW"/>
        </w:rPr>
        <w:t>，</w:t>
      </w:r>
      <w:r w:rsidRPr="008971A0">
        <w:rPr>
          <w:rFonts w:ascii="MS Mincho" w:eastAsia="MS Mincho" w:hAnsi="MS Mincho" w:cs="MS Mincho" w:hint="eastAsia"/>
          <w:color w:val="FF0000"/>
          <w:lang w:eastAsia="zh-TW"/>
        </w:rPr>
        <w:t>頒誓戒</w:t>
      </w:r>
      <w:r>
        <w:rPr>
          <w:rFonts w:ascii="MS Mincho" w:eastAsia="MS Mincho" w:hAnsi="MS Mincho" w:cs="MS Mincho" w:hint="eastAsia"/>
          <w:lang w:eastAsia="zh-TW"/>
        </w:rPr>
        <w:t>。辭曰：</w:t>
      </w:r>
      <w:r>
        <w:rPr>
          <w:lang w:eastAsia="zh-TW"/>
        </w:rPr>
        <w:t>‘</w:t>
      </w:r>
      <w:r>
        <w:rPr>
          <w:rFonts w:ascii="MS Mincho" w:eastAsia="MS Mincho" w:hAnsi="MS Mincho" w:cs="MS Mincho" w:hint="eastAsia"/>
          <w:lang w:eastAsia="zh-TW"/>
        </w:rPr>
        <w:t>惟爾羣臣，其蠲乃心，齊乃志，各揚其職。敢或不共，國有常刑。欽哉勿怠！</w:t>
      </w:r>
      <w:r>
        <w:rPr>
          <w:lang w:eastAsia="zh-TW"/>
        </w:rPr>
        <w:t>’”</w:t>
      </w:r>
    </w:p>
    <w:p w:rsidR="005C3C35" w:rsidRPr="00D329A6" w:rsidRDefault="005C3C35" w:rsidP="008971A0">
      <w:pPr>
        <w:rPr>
          <w:sz w:val="20"/>
          <w:szCs w:val="20"/>
        </w:rPr>
      </w:pPr>
      <w:r w:rsidRPr="00D329A6">
        <w:rPr>
          <w:sz w:val="20"/>
          <w:szCs w:val="20"/>
        </w:rPr>
        <w:t>Trois jours avant le Grand Sacrific</w:t>
      </w:r>
      <w:r w:rsidR="00E17DC4" w:rsidRPr="00D329A6">
        <w:rPr>
          <w:sz w:val="20"/>
          <w:szCs w:val="20"/>
        </w:rPr>
        <w:t>e</w:t>
      </w:r>
      <w:r w:rsidRPr="00D329A6">
        <w:rPr>
          <w:sz w:val="20"/>
          <w:szCs w:val="20"/>
        </w:rPr>
        <w:t xml:space="preserve">, l’empereur ordonnait le deuil au sein du palais, en publiant le vœu solennel. Il disait : « Ô vous, </w:t>
      </w:r>
      <w:r w:rsidR="00D329A6">
        <w:rPr>
          <w:sz w:val="20"/>
          <w:szCs w:val="20"/>
        </w:rPr>
        <w:t xml:space="preserve">tous </w:t>
      </w:r>
      <w:r w:rsidRPr="00D329A6">
        <w:rPr>
          <w:sz w:val="20"/>
          <w:szCs w:val="20"/>
        </w:rPr>
        <w:t xml:space="preserve">mes serviteurs, purifions nos cœurs, unis d’une </w:t>
      </w:r>
      <w:r w:rsidR="00E17DC4" w:rsidRPr="00D329A6">
        <w:rPr>
          <w:sz w:val="20"/>
          <w:szCs w:val="20"/>
        </w:rPr>
        <w:t xml:space="preserve">même </w:t>
      </w:r>
      <w:r w:rsidRPr="00D329A6">
        <w:rPr>
          <w:sz w:val="20"/>
          <w:szCs w:val="20"/>
        </w:rPr>
        <w:t xml:space="preserve">volonté, que chacun </w:t>
      </w:r>
      <w:r w:rsidR="00E17DC4" w:rsidRPr="00D329A6">
        <w:rPr>
          <w:sz w:val="20"/>
          <w:szCs w:val="20"/>
        </w:rPr>
        <w:t>fasse honneur</w:t>
      </w:r>
      <w:r w:rsidRPr="00D329A6">
        <w:rPr>
          <w:sz w:val="20"/>
          <w:szCs w:val="20"/>
        </w:rPr>
        <w:t xml:space="preserve"> </w:t>
      </w:r>
      <w:r w:rsidR="00E17DC4" w:rsidRPr="00D329A6">
        <w:rPr>
          <w:sz w:val="20"/>
          <w:szCs w:val="20"/>
        </w:rPr>
        <w:t xml:space="preserve">à </w:t>
      </w:r>
      <w:r w:rsidRPr="00D329A6">
        <w:rPr>
          <w:sz w:val="20"/>
          <w:szCs w:val="20"/>
        </w:rPr>
        <w:t xml:space="preserve">sa </w:t>
      </w:r>
      <w:r w:rsidR="00E17DC4" w:rsidRPr="00D329A6">
        <w:rPr>
          <w:sz w:val="20"/>
          <w:szCs w:val="20"/>
        </w:rPr>
        <w:t>charge</w:t>
      </w:r>
      <w:r w:rsidRPr="00D329A6">
        <w:rPr>
          <w:sz w:val="20"/>
          <w:szCs w:val="20"/>
        </w:rPr>
        <w:t xml:space="preserve">. </w:t>
      </w:r>
      <w:r w:rsidR="00E17DC4" w:rsidRPr="00D329A6">
        <w:rPr>
          <w:sz w:val="20"/>
          <w:szCs w:val="20"/>
        </w:rPr>
        <w:t>Pour c</w:t>
      </w:r>
      <w:r w:rsidRPr="00D329A6">
        <w:rPr>
          <w:sz w:val="20"/>
          <w:szCs w:val="20"/>
        </w:rPr>
        <w:t xml:space="preserve">elui qui oserait </w:t>
      </w:r>
      <w:r w:rsidR="00E17DC4" w:rsidRPr="00D329A6">
        <w:rPr>
          <w:sz w:val="20"/>
          <w:szCs w:val="20"/>
        </w:rPr>
        <w:t>[rompre ce vœu] ou faire dissidence, notre empire à des peines certaines. N’y manquez pas ! » (</w:t>
      </w:r>
      <w:proofErr w:type="gramStart"/>
      <w:r w:rsidR="00E17DC4" w:rsidRPr="00D329A6">
        <w:rPr>
          <w:sz w:val="20"/>
          <w:szCs w:val="20"/>
        </w:rPr>
        <w:t>ma</w:t>
      </w:r>
      <w:proofErr w:type="gramEnd"/>
      <w:r w:rsidR="00E17DC4" w:rsidRPr="00D329A6">
        <w:rPr>
          <w:sz w:val="20"/>
          <w:szCs w:val="20"/>
        </w:rPr>
        <w:t xml:space="preserve"> traduction, b</w:t>
      </w:r>
      <w:r w:rsidR="00966A7E">
        <w:rPr>
          <w:sz w:val="20"/>
          <w:szCs w:val="20"/>
        </w:rPr>
        <w:t>i</w:t>
      </w:r>
      <w:r w:rsidR="00E17DC4" w:rsidRPr="00D329A6">
        <w:rPr>
          <w:sz w:val="20"/>
          <w:szCs w:val="20"/>
        </w:rPr>
        <w:t>en incertaine</w:t>
      </w:r>
      <w:r w:rsidR="00966A7E">
        <w:rPr>
          <w:sz w:val="20"/>
          <w:szCs w:val="20"/>
        </w:rPr>
        <w:t> !</w:t>
      </w:r>
      <w:r w:rsidR="00E17DC4" w:rsidRPr="00D329A6">
        <w:rPr>
          <w:sz w:val="20"/>
          <w:szCs w:val="20"/>
        </w:rPr>
        <w:t>)</w:t>
      </w:r>
    </w:p>
    <w:p w:rsidR="00A20DC7" w:rsidRDefault="00A20DC7" w:rsidP="00A20DC7">
      <w:r>
        <w:rPr>
          <w:rFonts w:ascii="MS Mincho" w:eastAsia="MS Mincho" w:hAnsi="MS Mincho" w:cs="MS Mincho" w:hint="eastAsia"/>
        </w:rPr>
        <w:t>《唐律疏</w:t>
      </w:r>
      <w:r>
        <w:rPr>
          <w:rFonts w:ascii="PMingLiU" w:eastAsia="PMingLiU" w:hAnsi="PMingLiU" w:cs="PMingLiU" w:hint="eastAsia"/>
        </w:rPr>
        <w:t>议</w:t>
      </w:r>
      <w:r>
        <w:t>·</w:t>
      </w:r>
      <w:r>
        <w:rPr>
          <w:rFonts w:ascii="PMingLiU" w:eastAsia="PMingLiU" w:hAnsi="PMingLiU" w:cs="PMingLiU" w:hint="eastAsia"/>
        </w:rPr>
        <w:t>职</w:t>
      </w:r>
      <w:r>
        <w:rPr>
          <w:rFonts w:ascii="MS Mincho" w:eastAsia="MS Mincho" w:hAnsi="MS Mincho" w:cs="MS Mincho" w:hint="eastAsia"/>
        </w:rPr>
        <w:t>制</w:t>
      </w:r>
      <w:r>
        <w:t>·</w:t>
      </w:r>
      <w:r>
        <w:rPr>
          <w:rFonts w:ascii="MS Mincho" w:eastAsia="MS Mincho" w:hAnsi="MS Mincho" w:cs="MS Mincho" w:hint="eastAsia"/>
        </w:rPr>
        <w:t>大祀不</w:t>
      </w:r>
      <w:r>
        <w:rPr>
          <w:rFonts w:ascii="PMingLiU" w:eastAsia="PMingLiU" w:hAnsi="PMingLiU" w:cs="PMingLiU" w:hint="eastAsia"/>
        </w:rPr>
        <w:t>预</w:t>
      </w:r>
      <w:r>
        <w:rPr>
          <w:rFonts w:ascii="MS Mincho" w:eastAsia="MS Mincho" w:hAnsi="MS Mincho" w:cs="MS Mincho" w:hint="eastAsia"/>
        </w:rPr>
        <w:t>申期》</w:t>
      </w:r>
      <w:r>
        <w:t>“</w:t>
      </w:r>
      <w:r>
        <w:rPr>
          <w:rFonts w:ascii="MS Mincho" w:eastAsia="MS Mincho" w:hAnsi="MS Mincho" w:cs="MS Mincho" w:hint="eastAsia"/>
        </w:rPr>
        <w:t>受誓</w:t>
      </w:r>
      <w:r>
        <w:rPr>
          <w:rFonts w:ascii="PMingLiU" w:eastAsia="PMingLiU" w:hAnsi="PMingLiU" w:cs="PMingLiU" w:hint="eastAsia"/>
        </w:rPr>
        <w:t>诫</w:t>
      </w:r>
      <w:r>
        <w:t>”</w:t>
      </w:r>
      <w:r>
        <w:rPr>
          <w:rFonts w:ascii="MS Mincho" w:eastAsia="MS Mincho" w:hAnsi="MS Mincho" w:cs="MS Mincho" w:hint="eastAsia"/>
        </w:rPr>
        <w:t>元王元亮</w:t>
      </w:r>
      <w:r>
        <w:rPr>
          <w:rFonts w:ascii="PMingLiU" w:eastAsia="PMingLiU" w:hAnsi="PMingLiU" w:cs="PMingLiU" w:hint="eastAsia"/>
        </w:rPr>
        <w:t>释</w:t>
      </w:r>
      <w:r>
        <w:rPr>
          <w:rFonts w:ascii="MS Mincho" w:eastAsia="MS Mincho" w:hAnsi="MS Mincho" w:cs="MS Mincho" w:hint="eastAsia"/>
        </w:rPr>
        <w:t>文：</w:t>
      </w:r>
      <w:r>
        <w:t>“</w:t>
      </w:r>
      <w:r w:rsidRPr="00A20DC7">
        <w:rPr>
          <w:rFonts w:ascii="MS Mincho" w:eastAsia="MS Mincho" w:hAnsi="MS Mincho" w:cs="MS Mincho" w:hint="eastAsia"/>
          <w:color w:val="FF0000"/>
        </w:rPr>
        <w:t>受誓，</w:t>
      </w:r>
      <w:r w:rsidRPr="00A20DC7">
        <w:rPr>
          <w:rFonts w:ascii="PMingLiU" w:eastAsia="PMingLiU" w:hAnsi="PMingLiU" w:cs="PMingLiU" w:hint="eastAsia"/>
          <w:color w:val="FF0000"/>
        </w:rPr>
        <w:t>谓</w:t>
      </w:r>
      <w:r w:rsidRPr="00A20DC7">
        <w:rPr>
          <w:rFonts w:ascii="MS Mincho" w:eastAsia="MS Mincho" w:hAnsi="MS Mincho" w:cs="MS Mincho" w:hint="eastAsia"/>
          <w:color w:val="FF0000"/>
        </w:rPr>
        <w:t>未行祭祀，先申儆戒也</w:t>
      </w:r>
      <w:r>
        <w:rPr>
          <w:rFonts w:ascii="MS Mincho" w:eastAsia="MS Mincho" w:hAnsi="MS Mincho" w:cs="MS Mincho" w:hint="eastAsia"/>
        </w:rPr>
        <w:t>。自太子</w:t>
      </w:r>
      <w:r>
        <w:rPr>
          <w:rFonts w:ascii="PMingLiU" w:eastAsia="PMingLiU" w:hAnsi="PMingLiU" w:cs="PMingLiU" w:hint="eastAsia"/>
        </w:rPr>
        <w:t>诸</w:t>
      </w:r>
      <w:r>
        <w:rPr>
          <w:rFonts w:ascii="MS Mincho" w:eastAsia="MS Mincho" w:hAnsi="MS Mincho" w:cs="MS Mincho" w:hint="eastAsia"/>
        </w:rPr>
        <w:t>王皆受誓。</w:t>
      </w:r>
    </w:p>
    <w:p w:rsidR="00A20DC7" w:rsidRDefault="00A20DC7" w:rsidP="00A20DC7">
      <w:r>
        <w:rPr>
          <w:rFonts w:ascii="MS Mincho" w:eastAsia="MS Mincho" w:hAnsi="MS Mincho" w:cs="MS Mincho" w:hint="eastAsia"/>
        </w:rPr>
        <w:t>《</w:t>
      </w:r>
      <w:r>
        <w:rPr>
          <w:rFonts w:ascii="PMingLiU" w:eastAsia="PMingLiU" w:hAnsi="PMingLiU" w:cs="PMingLiU" w:hint="eastAsia"/>
        </w:rPr>
        <w:t>续资</w:t>
      </w:r>
      <w:r>
        <w:rPr>
          <w:rFonts w:ascii="MS Mincho" w:eastAsia="MS Mincho" w:hAnsi="MS Mincho" w:cs="MS Mincho" w:hint="eastAsia"/>
        </w:rPr>
        <w:t>治通</w:t>
      </w:r>
      <w:r>
        <w:rPr>
          <w:rFonts w:ascii="PMingLiU" w:eastAsia="PMingLiU" w:hAnsi="PMingLiU" w:cs="PMingLiU" w:hint="eastAsia"/>
        </w:rPr>
        <w:t>鉴</w:t>
      </w:r>
      <w:r>
        <w:t>·</w:t>
      </w:r>
      <w:r>
        <w:rPr>
          <w:rFonts w:ascii="MS Mincho" w:eastAsia="MS Mincho" w:hAnsi="MS Mincho" w:cs="MS Mincho" w:hint="eastAsia"/>
        </w:rPr>
        <w:t>宋仁宗天圣五年》：</w:t>
      </w:r>
      <w:r>
        <w:t>“</w:t>
      </w:r>
      <w:r>
        <w:rPr>
          <w:rFonts w:ascii="MS Mincho" w:eastAsia="MS Mincho" w:hAnsi="MS Mincho" w:cs="MS Mincho" w:hint="eastAsia"/>
        </w:rPr>
        <w:t>帝</w:t>
      </w:r>
      <w:r>
        <w:rPr>
          <w:rFonts w:ascii="PMingLiU" w:eastAsia="PMingLiU" w:hAnsi="PMingLiU" w:cs="PMingLiU" w:hint="eastAsia"/>
        </w:rPr>
        <w:t>谓辅</w:t>
      </w:r>
      <w:r>
        <w:rPr>
          <w:rFonts w:ascii="MS Mincho" w:eastAsia="MS Mincho" w:hAnsi="MS Mincho" w:cs="MS Mincho" w:hint="eastAsia"/>
        </w:rPr>
        <w:t>臣曰：</w:t>
      </w:r>
      <w:r>
        <w:t>‘</w:t>
      </w:r>
      <w:r>
        <w:rPr>
          <w:rFonts w:ascii="MS Mincho" w:eastAsia="MS Mincho" w:hAnsi="MS Mincho" w:cs="MS Mincho" w:hint="eastAsia"/>
        </w:rPr>
        <w:t>百官三日受誓，礼当然邪？</w:t>
      </w:r>
      <w:r>
        <w:t>’</w:t>
      </w:r>
    </w:p>
    <w:p w:rsidR="00A20DC7" w:rsidRDefault="00A20DC7" w:rsidP="00A20DC7"/>
    <w:p w:rsidR="00C93775" w:rsidRDefault="00C93775" w:rsidP="00C93775">
      <w:proofErr w:type="spellStart"/>
      <w:r>
        <w:rPr>
          <w:rStyle w:val="dicpy"/>
        </w:rPr>
        <w:t>zhì</w:t>
      </w:r>
      <w:proofErr w:type="spellEnd"/>
      <w:r>
        <w:rPr>
          <w:rStyle w:val="dicpy"/>
        </w:rPr>
        <w:t xml:space="preserve"> </w:t>
      </w:r>
      <w:proofErr w:type="spellStart"/>
      <w:r>
        <w:rPr>
          <w:rStyle w:val="dicpy"/>
        </w:rPr>
        <w:t>zhāi</w:t>
      </w:r>
      <w:proofErr w:type="spellEnd"/>
      <w:r>
        <w:rPr>
          <w:rStyle w:val="dicpy"/>
        </w:rPr>
        <w:t xml:space="preserve"> </w:t>
      </w:r>
      <w:r w:rsidRPr="00A20DC7">
        <w:rPr>
          <w:rFonts w:ascii="MS Mincho" w:eastAsia="MS Mincho" w:hAnsi="MS Mincho" w:cs="MS Mincho" w:hint="eastAsia"/>
          <w:color w:val="FF0000"/>
          <w:sz w:val="21"/>
          <w:szCs w:val="21"/>
        </w:rPr>
        <w:t>致齋</w:t>
      </w:r>
      <w:r w:rsidR="00E17DC4">
        <w:rPr>
          <w:rFonts w:ascii="MS Mincho" w:eastAsia="MS Mincho" w:hAnsi="MS Mincho" w:cs="MS Mincho" w:hint="eastAsia"/>
          <w:color w:val="FF0000"/>
          <w:sz w:val="21"/>
          <w:szCs w:val="21"/>
        </w:rPr>
        <w:t> </w:t>
      </w:r>
      <w:r w:rsidR="00E17DC4">
        <w:t xml:space="preserve">: </w:t>
      </w:r>
      <w:r w:rsidR="008834ED">
        <w:t xml:space="preserve">période de jeûne et d’abstinence </w:t>
      </w:r>
      <w:r w:rsidR="00D329A6">
        <w:t>stricte</w:t>
      </w:r>
      <w:r w:rsidR="008834ED">
        <w:t xml:space="preserve"> </w:t>
      </w:r>
      <w:r w:rsidR="00E17DC4">
        <w:t>(annoncer l’entrée dans cette période)</w:t>
      </w:r>
    </w:p>
    <w:p w:rsidR="00110D0D" w:rsidRDefault="00110D0D" w:rsidP="00110D0D">
      <w:pPr>
        <w:rPr>
          <w:rStyle w:val="dicpy"/>
        </w:rPr>
      </w:pPr>
      <w:r>
        <w:rPr>
          <w:rFonts w:ascii="Times" w:hAnsi="Times"/>
        </w:rPr>
        <w:t xml:space="preserve">Antonyme </w:t>
      </w:r>
      <w:proofErr w:type="spellStart"/>
      <w:r>
        <w:rPr>
          <w:rStyle w:val="dicpy"/>
        </w:rPr>
        <w:t>sàn</w:t>
      </w:r>
      <w:proofErr w:type="spellEnd"/>
      <w:r>
        <w:rPr>
          <w:rStyle w:val="dicpy"/>
        </w:rPr>
        <w:t xml:space="preserve"> </w:t>
      </w:r>
      <w:proofErr w:type="spellStart"/>
      <w:r>
        <w:rPr>
          <w:rStyle w:val="dicpy"/>
        </w:rPr>
        <w:t>zhāi</w:t>
      </w:r>
      <w:proofErr w:type="spellEnd"/>
    </w:p>
    <w:p w:rsidR="00110D0D" w:rsidRDefault="00110D0D" w:rsidP="00110D0D">
      <w:r>
        <w:rPr>
          <w:rFonts w:ascii="MS Mincho" w:eastAsia="MS Mincho" w:hAnsi="MS Mincho" w:cs="MS Mincho" w:hint="eastAsia"/>
        </w:rPr>
        <w:t>即行</w:t>
      </w:r>
      <w:r>
        <w:rPr>
          <w:rFonts w:ascii="PMingLiU" w:eastAsia="PMingLiU" w:hAnsi="PMingLiU" w:cs="PMingLiU" w:hint="eastAsia"/>
        </w:rPr>
        <w:t>斋</w:t>
      </w:r>
      <w:r>
        <w:rPr>
          <w:rFonts w:ascii="MS Mincho" w:eastAsia="MS Mincho" w:hAnsi="MS Mincho" w:cs="MS Mincho" w:hint="eastAsia"/>
        </w:rPr>
        <w:t>戒之礼</w:t>
      </w:r>
    </w:p>
    <w:p w:rsidR="00110D0D" w:rsidRDefault="00110D0D" w:rsidP="00110D0D">
      <w:r>
        <w:rPr>
          <w:rFonts w:ascii="MS Mincho" w:eastAsia="MS Mincho" w:hAnsi="MS Mincho" w:cs="MS Mincho" w:hint="eastAsia"/>
        </w:rPr>
        <w:t>致</w:t>
      </w:r>
      <w:r>
        <w:rPr>
          <w:rFonts w:ascii="PMingLiU" w:eastAsia="PMingLiU" w:hAnsi="PMingLiU" w:cs="PMingLiU" w:hint="eastAsia"/>
        </w:rPr>
        <w:t>斋</w:t>
      </w:r>
      <w:r>
        <w:rPr>
          <w:rFonts w:ascii="MS Mincho" w:eastAsia="MS Mincho" w:hAnsi="MS Mincho" w:cs="MS Mincho" w:hint="eastAsia"/>
        </w:rPr>
        <w:t>：即行</w:t>
      </w:r>
      <w:r>
        <w:rPr>
          <w:rFonts w:ascii="PMingLiU" w:eastAsia="PMingLiU" w:hAnsi="PMingLiU" w:cs="PMingLiU" w:hint="eastAsia"/>
        </w:rPr>
        <w:t>斋</w:t>
      </w:r>
      <w:r>
        <w:rPr>
          <w:rFonts w:ascii="MS Mincho" w:eastAsia="MS Mincho" w:hAnsi="MS Mincho" w:cs="MS Mincho" w:hint="eastAsia"/>
        </w:rPr>
        <w:t>戒之礼。引自《清代六部成</w:t>
      </w:r>
      <w:r>
        <w:rPr>
          <w:rFonts w:ascii="PMingLiU" w:eastAsia="PMingLiU" w:hAnsi="PMingLiU" w:cs="PMingLiU" w:hint="eastAsia"/>
        </w:rPr>
        <w:t>语词</w:t>
      </w:r>
      <w:r>
        <w:rPr>
          <w:rFonts w:ascii="MS Mincho" w:eastAsia="MS Mincho" w:hAnsi="MS Mincho" w:cs="MS Mincho" w:hint="eastAsia"/>
        </w:rPr>
        <w:t>典》李</w:t>
      </w:r>
      <w:r>
        <w:rPr>
          <w:rFonts w:ascii="PMingLiU" w:eastAsia="PMingLiU" w:hAnsi="PMingLiU" w:cs="PMingLiU" w:hint="eastAsia"/>
        </w:rPr>
        <w:t>鹏</w:t>
      </w:r>
      <w:r>
        <w:rPr>
          <w:rFonts w:ascii="MS Mincho" w:eastAsia="MS Mincho" w:hAnsi="MS Mincho" w:cs="MS Mincho" w:hint="eastAsia"/>
        </w:rPr>
        <w:t>年等</w:t>
      </w:r>
      <w:r>
        <w:rPr>
          <w:rFonts w:ascii="PMingLiU" w:eastAsia="PMingLiU" w:hAnsi="PMingLiU" w:cs="PMingLiU" w:hint="eastAsia"/>
        </w:rPr>
        <w:t>编</w:t>
      </w:r>
      <w:r>
        <w:rPr>
          <w:rFonts w:ascii="MS Mincho" w:eastAsia="MS Mincho" w:hAnsi="MS Mincho" w:cs="MS Mincho" w:hint="eastAsia"/>
        </w:rPr>
        <w:t>著</w:t>
      </w:r>
    </w:p>
    <w:p w:rsidR="00110D0D" w:rsidRDefault="00110D0D" w:rsidP="00C93775">
      <w:r>
        <w:rPr>
          <w:rFonts w:ascii="MS Mincho" w:eastAsia="MS Mincho" w:hAnsi="MS Mincho" w:cs="MS Mincho" w:hint="eastAsia"/>
        </w:rPr>
        <w:t>致</w:t>
      </w:r>
      <w:r>
        <w:rPr>
          <w:rFonts w:ascii="PMingLiU" w:eastAsia="PMingLiU" w:hAnsi="PMingLiU" w:cs="PMingLiU" w:hint="eastAsia"/>
        </w:rPr>
        <w:t>斋</w:t>
      </w:r>
      <w:r>
        <w:rPr>
          <w:rFonts w:ascii="MS Mincho" w:eastAsia="MS Mincho" w:hAnsi="MS Mincho" w:cs="MS Mincho" w:hint="eastAsia"/>
        </w:rPr>
        <w:t>：言用</w:t>
      </w:r>
      <w:r>
        <w:rPr>
          <w:rFonts w:ascii="PMingLiU" w:eastAsia="PMingLiU" w:hAnsi="PMingLiU" w:cs="PMingLiU" w:hint="eastAsia"/>
        </w:rPr>
        <w:t>斋</w:t>
      </w:r>
      <w:r>
        <w:rPr>
          <w:rFonts w:ascii="MS Mincho" w:eastAsia="MS Mincho" w:hAnsi="MS Mincho" w:cs="MS Mincho" w:hint="eastAsia"/>
        </w:rPr>
        <w:t>戒之礼以致敬也。引自《六部成</w:t>
      </w:r>
      <w:r>
        <w:rPr>
          <w:rFonts w:ascii="PMingLiU" w:eastAsia="PMingLiU" w:hAnsi="PMingLiU" w:cs="PMingLiU" w:hint="eastAsia"/>
        </w:rPr>
        <w:t>语</w:t>
      </w:r>
      <w:r>
        <w:rPr>
          <w:rFonts w:ascii="MS Mincho" w:eastAsia="MS Mincho" w:hAnsi="MS Mincho" w:cs="MS Mincho" w:hint="eastAsia"/>
        </w:rPr>
        <w:t>注解》内滕乾吉校</w:t>
      </w:r>
      <w:bookmarkStart w:id="0" w:name="_GoBack"/>
      <w:bookmarkEnd w:id="0"/>
    </w:p>
    <w:p w:rsidR="00A20DC7" w:rsidRDefault="008834ED" w:rsidP="00A20DC7">
      <w:pPr>
        <w:rPr>
          <w:rFonts w:ascii="Times" w:hAnsi="Times"/>
        </w:rPr>
      </w:pPr>
      <w:proofErr w:type="spellStart"/>
      <w:r>
        <w:rPr>
          <w:rStyle w:val="dicpy"/>
        </w:rPr>
        <w:t>sàn</w:t>
      </w:r>
      <w:proofErr w:type="spellEnd"/>
      <w:r>
        <w:rPr>
          <w:rStyle w:val="dicpy"/>
        </w:rPr>
        <w:t xml:space="preserve"> </w:t>
      </w:r>
      <w:proofErr w:type="spellStart"/>
      <w:r>
        <w:rPr>
          <w:rStyle w:val="dicpy"/>
        </w:rPr>
        <w:t>zhāi</w:t>
      </w:r>
      <w:proofErr w:type="spellEnd"/>
      <w:r>
        <w:t xml:space="preserve"> </w:t>
      </w:r>
      <w:r w:rsidRPr="008834ED">
        <w:rPr>
          <w:rFonts w:ascii="MS Mincho" w:eastAsia="MS Mincho" w:hAnsi="MS Mincho" w:cs="MS Mincho" w:hint="eastAsia"/>
        </w:rPr>
        <w:t>散齋</w:t>
      </w:r>
      <w:r>
        <w:rPr>
          <w:rFonts w:ascii="MS Mincho" w:eastAsia="MS Mincho" w:hAnsi="MS Mincho" w:cs="MS Mincho" w:hint="eastAsia"/>
        </w:rPr>
        <w:t> :</w:t>
      </w:r>
      <w:r w:rsidR="00110D0D" w:rsidRPr="00110D0D">
        <w:rPr>
          <w:rFonts w:ascii="Times" w:eastAsia="MS Mincho" w:hAnsi="Times" w:cs="MS Mincho"/>
        </w:rPr>
        <w:t>période de je</w:t>
      </w:r>
      <w:r w:rsidR="00110D0D">
        <w:rPr>
          <w:rFonts w:ascii="Times" w:eastAsia="MS Mincho" w:hAnsi="Times" w:cs="MS Mincho"/>
        </w:rPr>
        <w:t>û</w:t>
      </w:r>
      <w:r w:rsidR="00110D0D" w:rsidRPr="00110D0D">
        <w:rPr>
          <w:rFonts w:ascii="Times" w:eastAsia="MS Mincho" w:hAnsi="Times" w:cs="MS Mincho"/>
        </w:rPr>
        <w:t xml:space="preserve">ne et d’abstinence </w:t>
      </w:r>
      <w:r w:rsidR="00D329A6">
        <w:rPr>
          <w:rFonts w:ascii="Times" w:eastAsia="MS Mincho" w:hAnsi="Times" w:cs="MS Mincho"/>
        </w:rPr>
        <w:t>partielle</w:t>
      </w:r>
      <w:r w:rsidR="00110D0D">
        <w:rPr>
          <w:rFonts w:ascii="Times" w:eastAsia="MS Mincho" w:hAnsi="Times" w:cs="MS Mincho"/>
        </w:rPr>
        <w:t xml:space="preserve"> (pré</w:t>
      </w:r>
      <w:r w:rsidR="00D329A6">
        <w:rPr>
          <w:rFonts w:ascii="Times" w:eastAsia="MS Mincho" w:hAnsi="Times" w:cs="MS Mincho"/>
        </w:rPr>
        <w:t>pare</w:t>
      </w:r>
      <w:r w:rsidR="00110D0D">
        <w:rPr>
          <w:rFonts w:ascii="Times" w:eastAsia="MS Mincho" w:hAnsi="Times" w:cs="MS Mincho"/>
        </w:rPr>
        <w:t xml:space="preserve"> la précédente</w:t>
      </w:r>
      <w:r w:rsidR="00D329A6">
        <w:rPr>
          <w:rFonts w:ascii="Times" w:eastAsia="MS Mincho" w:hAnsi="Times" w:cs="MS Mincho"/>
        </w:rPr>
        <w:t>, cf. Johnson.</w:t>
      </w:r>
    </w:p>
    <w:p w:rsidR="00110D0D" w:rsidRDefault="00110D0D" w:rsidP="00A20DC7">
      <w:pPr>
        <w:rPr>
          <w:rStyle w:val="dicpy"/>
        </w:rPr>
      </w:pPr>
      <w:r>
        <w:rPr>
          <w:rFonts w:ascii="Times" w:hAnsi="Times"/>
        </w:rPr>
        <w:t xml:space="preserve">Antonyme </w:t>
      </w:r>
      <w:proofErr w:type="spellStart"/>
      <w:r>
        <w:rPr>
          <w:rStyle w:val="dicpy"/>
        </w:rPr>
        <w:t>zhì</w:t>
      </w:r>
      <w:proofErr w:type="spellEnd"/>
      <w:r>
        <w:rPr>
          <w:rStyle w:val="dicpy"/>
        </w:rPr>
        <w:t xml:space="preserve"> </w:t>
      </w:r>
      <w:proofErr w:type="spellStart"/>
      <w:r>
        <w:rPr>
          <w:rStyle w:val="dicpy"/>
        </w:rPr>
        <w:t>zhāi</w:t>
      </w:r>
      <w:proofErr w:type="spellEnd"/>
    </w:p>
    <w:p w:rsidR="008971A0" w:rsidRPr="00966A7E" w:rsidRDefault="00110D0D" w:rsidP="00966A7E">
      <w:r>
        <w:rPr>
          <w:rStyle w:val="gcyy"/>
          <w:rFonts w:ascii="MS Mincho" w:eastAsia="MS Mincho" w:hAnsi="MS Mincho" w:cs="MS Mincho" w:hint="eastAsia"/>
        </w:rPr>
        <w:t>《礼</w:t>
      </w:r>
      <w:r>
        <w:rPr>
          <w:rStyle w:val="gcyy"/>
          <w:rFonts w:ascii="PMingLiU" w:eastAsia="PMingLiU" w:hAnsi="PMingLiU" w:cs="PMingLiU" w:hint="eastAsia"/>
        </w:rPr>
        <w:t>记</w:t>
      </w:r>
      <w:r>
        <w:rPr>
          <w:rStyle w:val="gcyy"/>
          <w:rFonts w:ascii="MS Mincho" w:eastAsia="MS Mincho" w:hAnsi="MS Mincho" w:cs="MS Mincho" w:hint="eastAsia"/>
        </w:rPr>
        <w:t>．祭</w:t>
      </w:r>
      <w:r>
        <w:rPr>
          <w:rStyle w:val="gcyy"/>
          <w:rFonts w:ascii="PMingLiU" w:eastAsia="PMingLiU" w:hAnsi="PMingLiU" w:cs="PMingLiU" w:hint="eastAsia"/>
        </w:rPr>
        <w:t>义</w:t>
      </w:r>
      <w:r>
        <w:rPr>
          <w:rStyle w:val="gcyy"/>
          <w:rFonts w:ascii="MS Mincho" w:eastAsia="MS Mincho" w:hAnsi="MS Mincho" w:cs="MS Mincho" w:hint="eastAsia"/>
        </w:rPr>
        <w:t>》</w:t>
      </w:r>
      <w:r>
        <w:rPr>
          <w:rStyle w:val="gcyy"/>
          <w:rFonts w:ascii="PMingLiU" w:eastAsia="PMingLiU" w:hAnsi="PMingLiU" w:cs="PMingLiU" w:hint="eastAsia"/>
        </w:rPr>
        <w:t>汉</w:t>
      </w:r>
      <w:r>
        <w:rPr>
          <w:rStyle w:val="gcyy"/>
          <w:rFonts w:ascii="MS Mincho" w:eastAsia="MS Mincho" w:hAnsi="MS Mincho" w:cs="MS Mincho" w:hint="eastAsia"/>
        </w:rPr>
        <w:t>．</w:t>
      </w:r>
      <w:r>
        <w:rPr>
          <w:rStyle w:val="gcyy"/>
          <w:rFonts w:ascii="PMingLiU" w:eastAsia="PMingLiU" w:hAnsi="PMingLiU" w:cs="PMingLiU" w:hint="eastAsia"/>
        </w:rPr>
        <w:t>郑</w:t>
      </w:r>
      <w:r>
        <w:rPr>
          <w:rStyle w:val="gcyy"/>
          <w:rFonts w:ascii="MS Mincho" w:eastAsia="MS Mincho" w:hAnsi="MS Mincho" w:cs="MS Mincho" w:hint="eastAsia"/>
        </w:rPr>
        <w:t>玄．注：「散</w:t>
      </w:r>
      <w:r>
        <w:rPr>
          <w:rStyle w:val="gcyy"/>
          <w:rFonts w:ascii="PMingLiU" w:eastAsia="PMingLiU" w:hAnsi="PMingLiU" w:cs="PMingLiU" w:hint="eastAsia"/>
        </w:rPr>
        <w:t>齐</w:t>
      </w:r>
      <w:r>
        <w:rPr>
          <w:rStyle w:val="gcyy"/>
          <w:rFonts w:ascii="MS Mincho" w:eastAsia="MS Mincho" w:hAnsi="MS Mincho" w:cs="MS Mincho" w:hint="eastAsia"/>
        </w:rPr>
        <w:t>七日不御、不</w:t>
      </w:r>
      <w:r>
        <w:rPr>
          <w:rStyle w:val="gcyy"/>
          <w:rFonts w:ascii="PMingLiU" w:eastAsia="PMingLiU" w:hAnsi="PMingLiU" w:cs="PMingLiU" w:hint="eastAsia"/>
        </w:rPr>
        <w:t>乐</w:t>
      </w:r>
      <w:r>
        <w:rPr>
          <w:rStyle w:val="gcyy"/>
          <w:rFonts w:ascii="MS Mincho" w:eastAsia="MS Mincho" w:hAnsi="MS Mincho" w:cs="MS Mincho" w:hint="eastAsia"/>
        </w:rPr>
        <w:t>、不吊。</w:t>
      </w:r>
    </w:p>
    <w:p w:rsidR="00CC2D19" w:rsidRPr="00CC2D19" w:rsidRDefault="00CC2D19" w:rsidP="00CC2D19">
      <w:pPr>
        <w:spacing w:before="100" w:beforeAutospacing="1" w:after="100" w:afterAutospacing="1"/>
        <w:outlineLvl w:val="1"/>
        <w:rPr>
          <w:rFonts w:ascii="Times" w:hAnsi="Times"/>
          <w:bCs/>
        </w:rPr>
      </w:pPr>
      <w:proofErr w:type="spellStart"/>
      <w:r w:rsidRPr="00CC2D19">
        <w:rPr>
          <w:rFonts w:ascii="Times" w:hAnsi="Times"/>
        </w:rPr>
        <w:t>péi</w:t>
      </w:r>
      <w:proofErr w:type="spellEnd"/>
      <w:r w:rsidRPr="00CC2D19">
        <w:rPr>
          <w:rFonts w:ascii="Times" w:hAnsi="Times"/>
        </w:rPr>
        <w:t xml:space="preserve"> </w:t>
      </w:r>
      <w:proofErr w:type="spellStart"/>
      <w:r w:rsidRPr="00CC2D19">
        <w:rPr>
          <w:rFonts w:ascii="Times" w:hAnsi="Times"/>
        </w:rPr>
        <w:t>sì</w:t>
      </w:r>
      <w:proofErr w:type="spellEnd"/>
      <w:r w:rsidRPr="00CC2D19">
        <w:rPr>
          <w:rFonts w:ascii="Times" w:eastAsia="MS Mincho" w:hAnsi="Times" w:cs="MS Mincho"/>
          <w:bCs/>
        </w:rPr>
        <w:t>陪祀</w:t>
      </w:r>
      <w:r w:rsidRPr="00CC2D19">
        <w:rPr>
          <w:rFonts w:ascii="Times" w:hAnsi="Times"/>
          <w:bCs/>
        </w:rPr>
        <w:t> : prendre part, participer au culte</w:t>
      </w:r>
    </w:p>
    <w:p w:rsidR="002D0940" w:rsidRDefault="002D0940" w:rsidP="002D0940">
      <w:proofErr w:type="spellStart"/>
      <w:r w:rsidRPr="002D0940">
        <w:t>fá</w:t>
      </w:r>
      <w:proofErr w:type="spellEnd"/>
      <w:r w:rsidRPr="002D0940">
        <w:t xml:space="preserve"> </w:t>
      </w:r>
      <w:proofErr w:type="spellStart"/>
      <w:r w:rsidRPr="002D0940">
        <w:t>fèng</w:t>
      </w:r>
      <w:proofErr w:type="spellEnd"/>
      <w:r w:rsidRPr="002D0940">
        <w:rPr>
          <w:rFonts w:ascii="MS Mincho" w:eastAsia="MS Mincho" w:hAnsi="MS Mincho" w:cs="MS Mincho" w:hint="eastAsia"/>
          <w:bCs/>
        </w:rPr>
        <w:t>罰俸</w:t>
      </w:r>
      <w:r>
        <w:rPr>
          <w:bCs/>
        </w:rPr>
        <w:t xml:space="preserve"> : retenue de salaire ; </w:t>
      </w:r>
      <w:r>
        <w:t xml:space="preserve">to </w:t>
      </w:r>
      <w:proofErr w:type="spellStart"/>
      <w:r>
        <w:t>forfeit</w:t>
      </w:r>
      <w:proofErr w:type="spellEnd"/>
      <w:r>
        <w:t xml:space="preserve"> </w:t>
      </w:r>
      <w:proofErr w:type="spellStart"/>
      <w:r>
        <w:t>one's</w:t>
      </w:r>
      <w:proofErr w:type="spellEnd"/>
      <w:r>
        <w:t xml:space="preserve"> </w:t>
      </w:r>
      <w:proofErr w:type="spellStart"/>
      <w:r>
        <w:t>salary</w:t>
      </w:r>
      <w:proofErr w:type="spellEnd"/>
    </w:p>
    <w:p w:rsidR="001E3406" w:rsidRPr="001E3406" w:rsidRDefault="001E3406" w:rsidP="001E3406">
      <w:pPr>
        <w:spacing w:before="100" w:beforeAutospacing="1" w:after="100" w:afterAutospacing="1"/>
        <w:outlineLvl w:val="1"/>
        <w:rPr>
          <w:b/>
          <w:bCs/>
        </w:rPr>
      </w:pPr>
      <w:proofErr w:type="spellStart"/>
      <w:r w:rsidRPr="001E3406">
        <w:t>shēng</w:t>
      </w:r>
      <w:proofErr w:type="spellEnd"/>
      <w:r w:rsidRPr="001E3406">
        <w:t xml:space="preserve"> </w:t>
      </w:r>
      <w:proofErr w:type="spellStart"/>
      <w:r w:rsidRPr="001E3406">
        <w:t>láo</w:t>
      </w:r>
      <w:proofErr w:type="spellEnd"/>
      <w:r w:rsidRPr="001E3406">
        <w:rPr>
          <w:rFonts w:ascii="MS Mincho" w:eastAsia="MS Mincho" w:hAnsi="MS Mincho" w:cs="MS Mincho" w:hint="eastAsia"/>
          <w:bCs/>
        </w:rPr>
        <w:t>牲牢</w:t>
      </w:r>
      <w:r w:rsidRPr="001E3406">
        <w:rPr>
          <w:bCs/>
        </w:rPr>
        <w:t> : bétail pour les sacrifices</w:t>
      </w:r>
      <w:r w:rsidR="00581327">
        <w:rPr>
          <w:bCs/>
        </w:rPr>
        <w:t xml:space="preserve"> (viande de sacrifice)</w:t>
      </w:r>
    </w:p>
    <w:p w:rsidR="008A0BDC" w:rsidRPr="008A0BDC" w:rsidRDefault="008A0BDC" w:rsidP="008A0BDC">
      <w:proofErr w:type="spellStart"/>
      <w:r>
        <w:rPr>
          <w:rStyle w:val="dicpy"/>
        </w:rPr>
        <w:t>zài</w:t>
      </w:r>
      <w:proofErr w:type="spellEnd"/>
      <w:r>
        <w:t xml:space="preserve"> </w:t>
      </w:r>
      <w:proofErr w:type="spellStart"/>
      <w:r w:rsidRPr="008A0BDC">
        <w:rPr>
          <w:lang w:eastAsia="zh-TW"/>
        </w:rPr>
        <w:t>dí</w:t>
      </w:r>
      <w:proofErr w:type="spellEnd"/>
      <w:r>
        <w:rPr>
          <w:lang w:eastAsia="zh-TW"/>
        </w:rPr>
        <w:t xml:space="preserve"> </w:t>
      </w:r>
      <w:r w:rsidRPr="007B1663">
        <w:rPr>
          <w:rFonts w:ascii="MS Mincho" w:eastAsia="MS Mincho" w:hAnsi="MS Mincho" w:cs="MS Mincho"/>
          <w:bCs/>
          <w:lang w:eastAsia="zh-TW"/>
        </w:rPr>
        <w:t>滌 </w:t>
      </w:r>
      <w:r>
        <w:rPr>
          <w:rFonts w:ascii="MS Mincho" w:eastAsia="MS Mincho" w:hAnsi="MS Mincho" w:cs="MS Mincho"/>
          <w:b/>
          <w:bCs/>
          <w:lang w:eastAsia="zh-TW"/>
        </w:rPr>
        <w:t xml:space="preserve">: </w:t>
      </w:r>
      <w:r w:rsidR="005D57C5">
        <w:rPr>
          <w:rFonts w:ascii="Times" w:eastAsia="MS Mincho" w:hAnsi="Times" w:cs="MS Mincho"/>
          <w:bCs/>
          <w:lang w:eastAsia="zh-TW"/>
        </w:rPr>
        <w:t>dans l’enclos (où l</w:t>
      </w:r>
      <w:r w:rsidR="007B1663">
        <w:rPr>
          <w:rFonts w:ascii="Times" w:eastAsia="MS Mincho" w:hAnsi="Times" w:cs="MS Mincho"/>
          <w:bCs/>
          <w:lang w:eastAsia="zh-TW"/>
        </w:rPr>
        <w:t xml:space="preserve">es bêtes </w:t>
      </w:r>
      <w:r w:rsidR="005D57C5">
        <w:rPr>
          <w:rFonts w:ascii="Times" w:eastAsia="MS Mincho" w:hAnsi="Times" w:cs="MS Mincho"/>
          <w:bCs/>
          <w:lang w:eastAsia="zh-TW"/>
        </w:rPr>
        <w:t xml:space="preserve">sont préparées </w:t>
      </w:r>
      <w:r w:rsidR="007B1663">
        <w:rPr>
          <w:rFonts w:ascii="Times" w:eastAsia="MS Mincho" w:hAnsi="Times" w:cs="MS Mincho"/>
          <w:bCs/>
          <w:lang w:eastAsia="zh-TW"/>
        </w:rPr>
        <w:t>pour le sacrifice</w:t>
      </w:r>
    </w:p>
    <w:p w:rsidR="008A0BDC" w:rsidRDefault="008A0BDC" w:rsidP="008A0BDC">
      <w:pPr>
        <w:rPr>
          <w:rFonts w:ascii="MS Mincho" w:eastAsia="MS Mincho" w:hAnsi="MS Mincho" w:cs="MS Mincho"/>
          <w:lang w:eastAsia="zh-TW"/>
        </w:rPr>
      </w:pPr>
    </w:p>
    <w:p w:rsidR="008A0BDC" w:rsidRPr="008A0BDC" w:rsidRDefault="008A0BDC" w:rsidP="008A0BDC">
      <w:pPr>
        <w:rPr>
          <w:lang w:eastAsia="zh-TW"/>
        </w:rPr>
      </w:pPr>
      <w:r w:rsidRPr="008A0BDC">
        <w:rPr>
          <w:rFonts w:ascii="MS Mincho" w:eastAsia="MS Mincho" w:hAnsi="MS Mincho" w:cs="MS Mincho"/>
          <w:lang w:eastAsia="zh-TW"/>
        </w:rPr>
        <w:lastRenderedPageBreak/>
        <w:t>滌是一個漢字，讀作</w:t>
      </w:r>
      <w:proofErr w:type="spellStart"/>
      <w:r w:rsidRPr="008A0BDC">
        <w:rPr>
          <w:lang w:eastAsia="zh-TW"/>
        </w:rPr>
        <w:t>dí</w:t>
      </w:r>
      <w:proofErr w:type="spellEnd"/>
      <w:r w:rsidRPr="008A0BDC">
        <w:rPr>
          <w:rFonts w:ascii="MS Mincho" w:eastAsia="MS Mincho" w:hAnsi="MS Mincho" w:cs="MS Mincho"/>
          <w:lang w:eastAsia="zh-TW"/>
        </w:rPr>
        <w:t>，本意是指洗淨、清除。古義中一指</w:t>
      </w:r>
      <w:r w:rsidRPr="007B1663">
        <w:rPr>
          <w:rFonts w:ascii="MS Mincho" w:eastAsia="MS Mincho" w:hAnsi="MS Mincho" w:cs="MS Mincho"/>
          <w:color w:val="FF0000"/>
          <w:lang w:eastAsia="zh-TW"/>
        </w:rPr>
        <w:t>養祭牲的房子</w:t>
      </w:r>
      <w:r w:rsidRPr="008A0BDC">
        <w:rPr>
          <w:rFonts w:ascii="MS Mincho" w:eastAsia="MS Mincho" w:hAnsi="MS Mincho" w:cs="MS Mincho"/>
          <w:lang w:eastAsia="zh-TW"/>
        </w:rPr>
        <w:t>，二指音樂的節奏急速。《</w:t>
      </w:r>
      <w:r w:rsidRPr="008A0BDC">
        <w:fldChar w:fldCharType="begin"/>
      </w:r>
      <w:r w:rsidRPr="008A0BDC">
        <w:rPr>
          <w:lang w:eastAsia="zh-TW"/>
        </w:rPr>
        <w:instrText xml:space="preserve"> HYPERLINK "https://baike.baidu.hk/item/%E5%84%80%E7%A6%AE/5394977" \t "_blank" </w:instrText>
      </w:r>
      <w:r w:rsidRPr="008A0BDC">
        <w:fldChar w:fldCharType="separate"/>
      </w:r>
      <w:r w:rsidRPr="008A0BDC">
        <w:rPr>
          <w:rFonts w:ascii="MS Mincho" w:eastAsia="MS Mincho" w:hAnsi="MS Mincho" w:cs="MS Mincho"/>
          <w:color w:val="0000FF"/>
          <w:u w:val="single"/>
          <w:lang w:eastAsia="zh-TW"/>
        </w:rPr>
        <w:t>儀禮</w:t>
      </w:r>
      <w:r w:rsidRPr="008A0BDC">
        <w:fldChar w:fldCharType="end"/>
      </w:r>
      <w:r w:rsidRPr="008A0BDC">
        <w:rPr>
          <w:lang w:eastAsia="zh-TW"/>
        </w:rPr>
        <w:t>·</w:t>
      </w:r>
      <w:hyperlink r:id="rId6" w:tgtFrame="_blank" w:history="1">
        <w:r w:rsidRPr="008A0BDC">
          <w:rPr>
            <w:rFonts w:ascii="MS Mincho" w:eastAsia="MS Mincho" w:hAnsi="MS Mincho" w:cs="MS Mincho"/>
            <w:color w:val="0000FF"/>
            <w:u w:val="single"/>
            <w:lang w:eastAsia="zh-TW"/>
          </w:rPr>
          <w:t>大射儀</w:t>
        </w:r>
      </w:hyperlink>
      <w:r w:rsidRPr="008A0BDC">
        <w:rPr>
          <w:rFonts w:ascii="MS Mincho" w:eastAsia="MS Mincho" w:hAnsi="MS Mincho" w:cs="MS Mincho"/>
          <w:lang w:eastAsia="zh-TW"/>
        </w:rPr>
        <w:t>》和</w:t>
      </w:r>
      <w:r w:rsidRPr="008A0BDC">
        <w:fldChar w:fldCharType="begin"/>
      </w:r>
      <w:r w:rsidRPr="008A0BDC">
        <w:rPr>
          <w:lang w:eastAsia="zh-TW"/>
        </w:rPr>
        <w:instrText xml:space="preserve"> HYPERLINK "https://baike.baidu.hk/item/%E3%80%8A%E7%A6%AE%E8%A8%98%C2%B7%E6%9B%B2%E7%A6%AE%E3%80%8B" \t "_blank" </w:instrText>
      </w:r>
      <w:r w:rsidRPr="008A0BDC">
        <w:fldChar w:fldCharType="separate"/>
      </w:r>
      <w:r w:rsidRPr="008A0BDC">
        <w:rPr>
          <w:rFonts w:ascii="MS Mincho" w:eastAsia="MS Mincho" w:hAnsi="MS Mincho" w:cs="MS Mincho"/>
          <w:color w:val="0000FF"/>
          <w:u w:val="single"/>
          <w:lang w:eastAsia="zh-TW"/>
        </w:rPr>
        <w:t>《禮記</w:t>
      </w:r>
      <w:r w:rsidRPr="008A0BDC">
        <w:rPr>
          <w:color w:val="0000FF"/>
          <w:u w:val="single"/>
          <w:lang w:eastAsia="zh-TW"/>
        </w:rPr>
        <w:t>·</w:t>
      </w:r>
      <w:r w:rsidRPr="008A0BDC">
        <w:rPr>
          <w:rFonts w:ascii="MS Mincho" w:eastAsia="MS Mincho" w:hAnsi="MS Mincho" w:cs="MS Mincho"/>
          <w:color w:val="0000FF"/>
          <w:u w:val="single"/>
          <w:lang w:eastAsia="zh-TW"/>
        </w:rPr>
        <w:t>曲禮》</w:t>
      </w:r>
      <w:r w:rsidRPr="008A0BDC">
        <w:fldChar w:fldCharType="end"/>
      </w:r>
      <w:r w:rsidRPr="008A0BDC">
        <w:rPr>
          <w:rFonts w:ascii="MS Mincho" w:eastAsia="MS Mincho" w:hAnsi="MS Mincho" w:cs="MS Mincho"/>
          <w:lang w:eastAsia="zh-TW"/>
        </w:rPr>
        <w:t>均有記載。</w:t>
      </w:r>
    </w:p>
    <w:p w:rsidR="00E26619" w:rsidRPr="00E26619" w:rsidRDefault="00E26619" w:rsidP="00E26619">
      <w:pPr>
        <w:spacing w:before="60" w:after="60"/>
        <w:rPr>
          <w:sz w:val="27"/>
          <w:szCs w:val="27"/>
        </w:rPr>
      </w:pPr>
      <w:hyperlink r:id="rId7" w:history="1">
        <w:proofErr w:type="spellStart"/>
        <w:r w:rsidRPr="00E26619">
          <w:rPr>
            <w:color w:val="0000FF"/>
            <w:sz w:val="27"/>
            <w:szCs w:val="27"/>
            <w:u w:val="single"/>
          </w:rPr>
          <w:t>zuì</w:t>
        </w:r>
        <w:proofErr w:type="spellEnd"/>
        <w:r w:rsidRPr="00E26619">
          <w:rPr>
            <w:color w:val="0000FF"/>
            <w:sz w:val="27"/>
            <w:szCs w:val="27"/>
            <w:u w:val="single"/>
          </w:rPr>
          <w:t xml:space="preserve"> </w:t>
        </w:r>
        <w:proofErr w:type="spellStart"/>
        <w:r w:rsidRPr="00E26619">
          <w:rPr>
            <w:color w:val="0000FF"/>
            <w:sz w:val="27"/>
            <w:szCs w:val="27"/>
            <w:u w:val="single"/>
          </w:rPr>
          <w:t>zhǐ</w:t>
        </w:r>
        <w:proofErr w:type="spellEnd"/>
        <w:r w:rsidRPr="00E26619">
          <w:rPr>
            <w:color w:val="0000FF"/>
            <w:sz w:val="27"/>
            <w:szCs w:val="27"/>
            <w:u w:val="single"/>
          </w:rPr>
          <w:t xml:space="preserve"> </w:t>
        </w:r>
      </w:hyperlink>
      <w:r w:rsidRPr="00E26619">
        <w:rPr>
          <w:sz w:val="27"/>
          <w:szCs w:val="27"/>
        </w:rPr>
        <w:t xml:space="preserve">/ </w:t>
      </w:r>
      <w:r w:rsidRPr="00E26619">
        <w:rPr>
          <w:rFonts w:ascii="MS Mincho" w:eastAsia="MS Mincho" w:hAnsi="MS Mincho" w:cs="MS Mincho"/>
          <w:sz w:val="27"/>
          <w:szCs w:val="27"/>
        </w:rPr>
        <w:t>罪止</w:t>
      </w:r>
      <w:r w:rsidRPr="00E26619">
        <w:rPr>
          <w:sz w:val="27"/>
          <w:szCs w:val="27"/>
        </w:rPr>
        <w:t xml:space="preserve"> </w:t>
      </w:r>
      <w:r w:rsidRPr="00E26619">
        <w:rPr>
          <w:sz w:val="20"/>
          <w:szCs w:val="20"/>
        </w:rPr>
        <w:br/>
        <w:t>[</w:t>
      </w:r>
      <w:proofErr w:type="spellStart"/>
      <w:r w:rsidRPr="00E26619">
        <w:rPr>
          <w:sz w:val="20"/>
          <w:szCs w:val="20"/>
        </w:rPr>
        <w:t>fr</w:t>
      </w:r>
      <w:proofErr w:type="spellEnd"/>
      <w:r w:rsidRPr="00E26619">
        <w:rPr>
          <w:sz w:val="20"/>
          <w:szCs w:val="20"/>
        </w:rPr>
        <w:t>] la peine s’arrête à [un certain degré de gravité]</w:t>
      </w:r>
    </w:p>
    <w:p w:rsidR="00E26619" w:rsidRPr="00E26619" w:rsidRDefault="00E26619" w:rsidP="00E26619">
      <w:proofErr w:type="spellStart"/>
      <w:r w:rsidRPr="00E26619">
        <w:rPr>
          <w:b/>
          <w:bCs/>
        </w:rPr>
        <w:t>Synonym</w:t>
      </w:r>
      <w:proofErr w:type="spellEnd"/>
      <w:r w:rsidRPr="00E26619">
        <w:rPr>
          <w:b/>
          <w:bCs/>
        </w:rPr>
        <w:t>(s</w:t>
      </w:r>
      <w:proofErr w:type="gramStart"/>
      <w:r w:rsidRPr="00E26619">
        <w:rPr>
          <w:b/>
          <w:bCs/>
        </w:rPr>
        <w:t>)</w:t>
      </w:r>
      <w:r w:rsidRPr="00E26619">
        <w:t>:</w:t>
      </w:r>
      <w:proofErr w:type="gramEnd"/>
      <w:r w:rsidRPr="00E26619">
        <w:t xml:space="preserve"> </w:t>
      </w:r>
      <w:proofErr w:type="spellStart"/>
      <w:r w:rsidRPr="00E26619">
        <w:t>zhǐzuì</w:t>
      </w:r>
      <w:proofErr w:type="spellEnd"/>
    </w:p>
    <w:p w:rsidR="00E26619" w:rsidRPr="00E26619" w:rsidRDefault="00E26619" w:rsidP="00E26619">
      <w:proofErr w:type="spellStart"/>
      <w:proofErr w:type="gramStart"/>
      <w:r w:rsidRPr="00E26619">
        <w:rPr>
          <w:b/>
          <w:bCs/>
        </w:rPr>
        <w:t>Comments</w:t>
      </w:r>
      <w:proofErr w:type="spellEnd"/>
      <w:r w:rsidRPr="00E26619">
        <w:t>:</w:t>
      </w:r>
      <w:proofErr w:type="gramEnd"/>
      <w:r w:rsidRPr="00E26619">
        <w:t xml:space="preserve"> Expression courante employée pour indiquer un maximum de peine pour une certaine infraction qualifiée dans un article du code, voir </w:t>
      </w:r>
      <w:hyperlink r:id="rId8" w:history="1">
        <w:proofErr w:type="spellStart"/>
        <w:r w:rsidRPr="00E26619">
          <w:rPr>
            <w:color w:val="0000FF"/>
            <w:u w:val="single"/>
          </w:rPr>
          <w:t>zhǐ</w:t>
        </w:r>
        <w:proofErr w:type="spellEnd"/>
        <w:r w:rsidRPr="00E26619">
          <w:rPr>
            <w:color w:val="0000FF"/>
            <w:u w:val="single"/>
          </w:rPr>
          <w:t xml:space="preserve"> </w:t>
        </w:r>
        <w:proofErr w:type="spellStart"/>
        <w:r w:rsidRPr="00E26619">
          <w:rPr>
            <w:color w:val="0000FF"/>
            <w:u w:val="single"/>
          </w:rPr>
          <w:t>zuì</w:t>
        </w:r>
        <w:proofErr w:type="spellEnd"/>
      </w:hyperlink>
    </w:p>
    <w:p w:rsidR="00E26619" w:rsidRDefault="00E26619" w:rsidP="00E26619">
      <w:pPr>
        <w:rPr>
          <w:rStyle w:val="dicpy"/>
        </w:rPr>
      </w:pPr>
    </w:p>
    <w:p w:rsidR="008A0BDC" w:rsidRPr="00E26619" w:rsidRDefault="00E26619" w:rsidP="00E26619">
      <w:pPr>
        <w:rPr>
          <w:rFonts w:ascii="Times" w:hAnsi="Times"/>
        </w:rPr>
      </w:pPr>
      <w:proofErr w:type="spellStart"/>
      <w:r w:rsidRPr="00E26619">
        <w:rPr>
          <w:rStyle w:val="dicpy"/>
        </w:rPr>
        <w:t>zhōng</w:t>
      </w:r>
      <w:proofErr w:type="spellEnd"/>
      <w:r w:rsidRPr="00E26619">
        <w:rPr>
          <w:rStyle w:val="dicpy"/>
        </w:rPr>
        <w:t xml:space="preserve"> </w:t>
      </w:r>
      <w:proofErr w:type="spellStart"/>
      <w:r w:rsidRPr="00E26619">
        <w:rPr>
          <w:rStyle w:val="dicpy"/>
        </w:rPr>
        <w:t>sì</w:t>
      </w:r>
      <w:proofErr w:type="spellEnd"/>
      <w:r w:rsidR="00FA2EB7" w:rsidRPr="00FA2EB7">
        <w:rPr>
          <w:rFonts w:ascii="MS Mincho" w:eastAsia="MS Mincho" w:hAnsi="MS Mincho" w:cs="MS Mincho" w:hint="eastAsia"/>
          <w:lang w:eastAsia="zh-TW"/>
        </w:rPr>
        <w:t>中祀</w:t>
      </w:r>
      <w:r w:rsidRPr="00E26619">
        <w:rPr>
          <w:rFonts w:ascii="MS Mincho" w:eastAsia="MS Mincho" w:hAnsi="MS Mincho" w:cs="MS Mincho" w:hint="eastAsia"/>
          <w:lang w:eastAsia="zh-TW"/>
        </w:rPr>
        <w:t> :</w:t>
      </w:r>
      <w:r w:rsidRPr="00E26619">
        <w:rPr>
          <w:rFonts w:ascii="Times" w:eastAsia="MS Mincho" w:hAnsi="Times" w:cs="MS Mincho"/>
          <w:lang w:eastAsia="zh-TW"/>
        </w:rPr>
        <w:t>sacrifices i</w:t>
      </w:r>
      <w:r w:rsidRPr="00E26619">
        <w:rPr>
          <w:rFonts w:ascii="Times" w:eastAsia="MS Mincho" w:hAnsi="Times" w:cs="MS Mincho"/>
          <w:color w:val="FF0000"/>
          <w:lang w:eastAsia="zh-TW"/>
        </w:rPr>
        <w:t>ntermédiaires (secondair</w:t>
      </w:r>
      <w:r>
        <w:rPr>
          <w:rFonts w:ascii="Times" w:eastAsia="MS Mincho" w:hAnsi="Times" w:cs="MS Mincho"/>
          <w:lang w:eastAsia="zh-TW"/>
        </w:rPr>
        <w:t xml:space="preserve">es, </w:t>
      </w:r>
      <w:r w:rsidRPr="00E26619">
        <w:rPr>
          <w:rFonts w:ascii="Times" w:eastAsia="MS Mincho" w:hAnsi="Times" w:cs="MS Mincho"/>
          <w:color w:val="FF0000"/>
          <w:lang w:eastAsia="zh-TW"/>
        </w:rPr>
        <w:t>moyens</w:t>
      </w:r>
      <w:r>
        <w:rPr>
          <w:rFonts w:ascii="Times" w:eastAsia="MS Mincho" w:hAnsi="Times" w:cs="MS Mincho"/>
          <w:lang w:eastAsia="zh-TW"/>
        </w:rPr>
        <w:t> ?)</w:t>
      </w:r>
    </w:p>
    <w:p w:rsidR="00FA2EB7" w:rsidRPr="008A0BDC" w:rsidRDefault="00FA2EB7" w:rsidP="008A0BDC">
      <w:pPr>
        <w:spacing w:before="100" w:beforeAutospacing="1" w:after="100" w:afterAutospacing="1"/>
        <w:rPr>
          <w:rFonts w:hint="eastAsia"/>
          <w:lang w:eastAsia="zh-TW"/>
        </w:rPr>
      </w:pPr>
      <w:r>
        <w:rPr>
          <w:lang w:eastAsia="zh-TW"/>
        </w:rPr>
        <w:t xml:space="preserve">Voir la liste dans </w:t>
      </w:r>
      <w:proofErr w:type="spellStart"/>
      <w:r w:rsidRPr="00074731">
        <w:t>dà</w:t>
      </w:r>
      <w:proofErr w:type="spellEnd"/>
      <w:r w:rsidRPr="00074731">
        <w:t xml:space="preserve"> </w:t>
      </w:r>
      <w:proofErr w:type="spellStart"/>
      <w:r w:rsidRPr="00074731">
        <w:t>sì</w:t>
      </w:r>
      <w:proofErr w:type="spellEnd"/>
      <w:r w:rsidRPr="00074731">
        <w:t xml:space="preserve"> </w:t>
      </w:r>
      <w:r w:rsidRPr="002654AF">
        <w:rPr>
          <w:rFonts w:ascii="MS Mincho" w:eastAsia="MS Mincho" w:hAnsi="MS Mincho" w:cs="MS Mincho" w:hint="eastAsia"/>
          <w:b/>
          <w:bCs/>
        </w:rPr>
        <w:t>大祀</w:t>
      </w:r>
    </w:p>
    <w:p w:rsidR="002D0940" w:rsidRPr="007D6584" w:rsidRDefault="00984AA4" w:rsidP="00984AA4">
      <w:pPr>
        <w:rPr>
          <w:rFonts w:ascii="Times" w:hAnsi="Times"/>
          <w:lang w:eastAsia="zh-TW"/>
        </w:rPr>
      </w:pPr>
      <w:proofErr w:type="spellStart"/>
      <w:r w:rsidRPr="007D6584">
        <w:rPr>
          <w:rStyle w:val="dicpy"/>
        </w:rPr>
        <w:t>rú</w:t>
      </w:r>
      <w:proofErr w:type="spellEnd"/>
      <w:r w:rsidRPr="007D6584">
        <w:rPr>
          <w:rStyle w:val="dicpy"/>
        </w:rPr>
        <w:t xml:space="preserve"> </w:t>
      </w:r>
      <w:proofErr w:type="spellStart"/>
      <w:r w:rsidRPr="007D6584">
        <w:rPr>
          <w:rStyle w:val="dicpy"/>
        </w:rPr>
        <w:t>fǎ</w:t>
      </w:r>
      <w:proofErr w:type="spellEnd"/>
      <w:r w:rsidRPr="007D6584">
        <w:rPr>
          <w:rStyle w:val="dicpy"/>
        </w:rPr>
        <w:t xml:space="preserve"> </w:t>
      </w:r>
      <w:r w:rsidR="007D6584" w:rsidRPr="00FA2EB7">
        <w:rPr>
          <w:rFonts w:ascii="MS Mincho" w:eastAsia="MS Mincho" w:hAnsi="MS Mincho" w:cs="MS Mincho" w:hint="eastAsia"/>
          <w:lang w:eastAsia="zh-TW"/>
        </w:rPr>
        <w:t>如法</w:t>
      </w:r>
      <w:r w:rsidR="007D6584" w:rsidRPr="007D6584">
        <w:rPr>
          <w:rFonts w:ascii="MS Mincho" w:eastAsia="MS Mincho" w:hAnsi="MS Mincho" w:cs="MS Mincho" w:hint="eastAsia"/>
          <w:lang w:eastAsia="zh-TW"/>
        </w:rPr>
        <w:t xml:space="preserve"> </w:t>
      </w:r>
      <w:r w:rsidR="007D6584" w:rsidRPr="007D6584">
        <w:rPr>
          <w:rStyle w:val="dicpy"/>
        </w:rPr>
        <w:t>/</w:t>
      </w:r>
      <w:proofErr w:type="spellStart"/>
      <w:r w:rsidRPr="007D6584">
        <w:rPr>
          <w:rStyle w:val="dicpy"/>
        </w:rPr>
        <w:t>bú</w:t>
      </w:r>
      <w:proofErr w:type="spellEnd"/>
      <w:r w:rsidRPr="007D6584">
        <w:rPr>
          <w:rStyle w:val="dicpy"/>
        </w:rPr>
        <w:t xml:space="preserve"> </w:t>
      </w:r>
      <w:proofErr w:type="spellStart"/>
      <w:r w:rsidRPr="007D6584">
        <w:rPr>
          <w:rStyle w:val="dicpy"/>
        </w:rPr>
        <w:t>rú</w:t>
      </w:r>
      <w:proofErr w:type="spellEnd"/>
      <w:r w:rsidRPr="007D6584">
        <w:rPr>
          <w:rStyle w:val="dicpy"/>
        </w:rPr>
        <w:t xml:space="preserve"> </w:t>
      </w:r>
      <w:proofErr w:type="spellStart"/>
      <w:r w:rsidRPr="007D6584">
        <w:rPr>
          <w:rStyle w:val="dicpy"/>
        </w:rPr>
        <w:t>fǎ</w:t>
      </w:r>
      <w:proofErr w:type="spellEnd"/>
      <w:r w:rsidRPr="00FA2EB7">
        <w:rPr>
          <w:rFonts w:ascii="MS Mincho" w:eastAsia="MS Mincho" w:hAnsi="MS Mincho" w:cs="MS Mincho" w:hint="eastAsia"/>
          <w:lang w:eastAsia="zh-TW"/>
        </w:rPr>
        <w:t>不如法</w:t>
      </w:r>
      <w:r w:rsidR="007D6584" w:rsidRPr="007D6584">
        <w:rPr>
          <w:rFonts w:ascii="Times" w:eastAsia="MS Mincho" w:hAnsi="Times" w:cs="MS Mincho" w:hint="eastAsia"/>
          <w:lang w:eastAsia="zh-TW"/>
        </w:rPr>
        <w:t>：</w:t>
      </w:r>
      <w:r w:rsidR="007D6584" w:rsidRPr="007D6584">
        <w:rPr>
          <w:rFonts w:ascii="Times" w:eastAsia="MS Mincho" w:hAnsi="Times" w:cs="MS Mincho" w:hint="eastAsia"/>
          <w:lang w:eastAsia="zh-TW"/>
        </w:rPr>
        <w:t xml:space="preserve"> </w:t>
      </w:r>
      <w:r w:rsidR="007D6584" w:rsidRPr="007D6584">
        <w:rPr>
          <w:rFonts w:ascii="Times" w:eastAsia="MS Mincho" w:hAnsi="Times" w:cs="MS Mincho"/>
          <w:lang w:eastAsia="zh-TW"/>
        </w:rPr>
        <w:t>co</w:t>
      </w:r>
      <w:r w:rsidR="007D6584">
        <w:rPr>
          <w:rFonts w:ascii="Times" w:eastAsia="MS Mincho" w:hAnsi="Times" w:cs="MS Mincho"/>
          <w:lang w:eastAsia="zh-TW"/>
        </w:rPr>
        <w:t>nformément/ à rebours de la loi ; selon / en violation de la règle</w:t>
      </w:r>
    </w:p>
    <w:p w:rsidR="00074731" w:rsidRPr="007D6584" w:rsidRDefault="00074731" w:rsidP="002654AF">
      <w:pPr>
        <w:spacing w:before="100" w:beforeAutospacing="1" w:after="100" w:afterAutospacing="1"/>
        <w:outlineLvl w:val="1"/>
        <w:rPr>
          <w:rFonts w:ascii="Times" w:hAnsi="Times"/>
          <w:b/>
          <w:bCs/>
          <w:sz w:val="36"/>
          <w:szCs w:val="36"/>
          <w:lang w:eastAsia="zh-TW"/>
        </w:rPr>
      </w:pPr>
    </w:p>
    <w:p w:rsidR="002654AF" w:rsidRPr="007D6584" w:rsidRDefault="002654AF" w:rsidP="002654AF">
      <w:pPr>
        <w:spacing w:before="100" w:beforeAutospacing="1" w:after="100" w:afterAutospacing="1"/>
        <w:rPr>
          <w:lang w:eastAsia="zh-TW"/>
        </w:rPr>
      </w:pPr>
    </w:p>
    <w:p w:rsidR="002654AF" w:rsidRPr="007D6584" w:rsidRDefault="002654AF" w:rsidP="004F4B97">
      <w:pPr>
        <w:spacing w:before="100" w:beforeAutospacing="1" w:after="100" w:afterAutospacing="1"/>
        <w:rPr>
          <w:lang w:eastAsia="zh-TW"/>
        </w:rPr>
      </w:pPr>
    </w:p>
    <w:p w:rsidR="004F4B97" w:rsidRPr="007D6584" w:rsidRDefault="004F4B97" w:rsidP="005E340B">
      <w:pPr>
        <w:spacing w:before="100" w:beforeAutospacing="1" w:after="100" w:afterAutospacing="1"/>
        <w:rPr>
          <w:lang w:eastAsia="zh-TW"/>
        </w:rPr>
      </w:pPr>
    </w:p>
    <w:p w:rsidR="004F4B97" w:rsidRPr="007D6584" w:rsidRDefault="004F4B97" w:rsidP="005E340B">
      <w:pPr>
        <w:spacing w:before="100" w:beforeAutospacing="1" w:after="100" w:afterAutospacing="1"/>
        <w:rPr>
          <w:lang w:eastAsia="zh-TW"/>
        </w:rPr>
      </w:pPr>
    </w:p>
    <w:p w:rsidR="004F4B97" w:rsidRPr="007D6584" w:rsidRDefault="004F4B97" w:rsidP="005E340B">
      <w:pPr>
        <w:spacing w:before="100" w:beforeAutospacing="1" w:after="100" w:afterAutospacing="1"/>
        <w:rPr>
          <w:lang w:eastAsia="zh-TW"/>
        </w:rPr>
      </w:pPr>
    </w:p>
    <w:p w:rsidR="005E340B" w:rsidRPr="004F027E" w:rsidRDefault="00110D0D" w:rsidP="005E340B">
      <w:pPr>
        <w:ind w:left="1530"/>
        <w:rPr>
          <w:lang w:eastAsia="zh-TW"/>
        </w:rPr>
      </w:pPr>
      <w:hyperlink r:id="rId9" w:history="1">
        <w:r w:rsidR="005E340B" w:rsidRPr="004F027E">
          <w:rPr>
            <w:rFonts w:ascii="MS Mincho" w:eastAsia="MS Mincho" w:hAnsi="MS Mincho" w:cs="MS Mincho" w:hint="eastAsia"/>
            <w:color w:val="0000FF"/>
            <w:u w:val="single"/>
            <w:lang w:eastAsia="zh-TW"/>
          </w:rPr>
          <w:t>條例</w:t>
        </w:r>
        <w:r w:rsidR="005E340B" w:rsidRPr="004F027E">
          <w:rPr>
            <w:color w:val="0000FF"/>
            <w:u w:val="single"/>
            <w:lang w:eastAsia="zh-TW"/>
          </w:rPr>
          <w:t>/</w:t>
        </w:r>
        <w:proofErr w:type="spellStart"/>
        <w:r w:rsidR="005E340B" w:rsidRPr="004F027E">
          <w:rPr>
            <w:color w:val="0000FF"/>
            <w:u w:val="single"/>
            <w:lang w:eastAsia="zh-TW"/>
          </w:rPr>
          <w:t>tiaoli</w:t>
        </w:r>
        <w:proofErr w:type="spellEnd"/>
        <w:r w:rsidR="005E340B" w:rsidRPr="004F027E">
          <w:rPr>
            <w:color w:val="0000FF"/>
            <w:u w:val="single"/>
            <w:lang w:eastAsia="zh-TW"/>
          </w:rPr>
          <w:t xml:space="preserve"> 1 </w:t>
        </w:r>
      </w:hyperlink>
    </w:p>
    <w:p w:rsidR="005E340B" w:rsidRPr="004F027E" w:rsidRDefault="005E340B" w:rsidP="005E340B">
      <w:pPr>
        <w:rPr>
          <w:lang w:eastAsia="zh-TW"/>
        </w:rPr>
      </w:pPr>
      <w:r w:rsidRPr="004F027E">
        <w:rPr>
          <w:rFonts w:ascii="MS Mincho" w:eastAsia="MS Mincho" w:hAnsi="MS Mincho" w:cs="MS Mincho" w:hint="eastAsia"/>
          <w:lang w:eastAsia="zh-TW"/>
        </w:rPr>
        <w:t>凡郊祀齋戒前二日，太常寺官宿於本司。次日，具本奏聞，致齋三日。次日，進銅人，傳制，諭文武官齋戒，不飲酒，不食葱、韭、薤、蒜，不問病，不弔喪，不聽樂，不理刑，不與妻妾同處；定齋戒日期，文武百官先沐浴更衣，本衙門宿歇。次日，聽誓戒畢，致齋三日。宗廟社稷，亦致齋三日，惟不誓戒</w:t>
      </w:r>
      <w:r w:rsidRPr="004F027E">
        <w:rPr>
          <w:rFonts w:ascii="MS Mincho" w:eastAsia="MS Mincho" w:hAnsi="MS Mincho" w:cs="MS Mincho"/>
          <w:lang w:eastAsia="zh-TW"/>
        </w:rPr>
        <w:t>。</w:t>
      </w:r>
    </w:p>
    <w:p w:rsidR="005E340B" w:rsidRPr="004F027E" w:rsidRDefault="00110D0D" w:rsidP="005E340B">
      <w:pPr>
        <w:ind w:left="1530"/>
        <w:rPr>
          <w:lang w:eastAsia="zh-TW"/>
        </w:rPr>
      </w:pPr>
      <w:hyperlink r:id="rId10" w:history="1">
        <w:r w:rsidR="005E340B" w:rsidRPr="004F027E">
          <w:rPr>
            <w:rFonts w:ascii="MS Mincho" w:eastAsia="MS Mincho" w:hAnsi="MS Mincho" w:cs="MS Mincho" w:hint="eastAsia"/>
            <w:color w:val="0000FF"/>
            <w:u w:val="single"/>
            <w:lang w:eastAsia="zh-TW"/>
          </w:rPr>
          <w:t>條例</w:t>
        </w:r>
        <w:r w:rsidR="005E340B" w:rsidRPr="004F027E">
          <w:rPr>
            <w:color w:val="0000FF"/>
            <w:u w:val="single"/>
            <w:lang w:eastAsia="zh-TW"/>
          </w:rPr>
          <w:t xml:space="preserve">/tiaoli 2 </w:t>
        </w:r>
      </w:hyperlink>
    </w:p>
    <w:p w:rsidR="005E340B" w:rsidRPr="004F027E" w:rsidRDefault="005E340B" w:rsidP="005E340B">
      <w:pPr>
        <w:rPr>
          <w:lang w:eastAsia="zh-TW"/>
        </w:rPr>
      </w:pPr>
      <w:r w:rsidRPr="004F027E">
        <w:rPr>
          <w:rFonts w:ascii="MS Mincho" w:eastAsia="MS Mincho" w:hAnsi="MS Mincho" w:cs="MS Mincho" w:hint="eastAsia"/>
          <w:lang w:eastAsia="zh-TW"/>
        </w:rPr>
        <w:t>大祀前三月，以犧牲付犧牲所，滌治如法。中祀，前三十日滌之。小祀，前十日滌之。大祀，祭天地、太社、太稷也。廟享，祭太廟、山陵也。中祀，如朝日、夕月、風雲、雷雨、嶽鎮、海瀆，及歷代帝王、先師、先農、旗纛等神。小祀，謂凡載在祀典諸神。惟帝王陵寢及</w:t>
      </w:r>
      <w:r w:rsidRPr="004F027E">
        <w:rPr>
          <w:b/>
          <w:bCs/>
          <w:color w:val="AA5555"/>
          <w:lang w:eastAsia="zh-TW"/>
        </w:rPr>
        <w:t>[</w:t>
      </w:r>
      <w:r w:rsidRPr="004F027E">
        <w:rPr>
          <w:rFonts w:ascii="MS Mincho" w:eastAsia="MS Mincho" w:hAnsi="MS Mincho" w:cs="MS Mincho" w:hint="eastAsia"/>
          <w:b/>
          <w:bCs/>
          <w:color w:val="AA5555"/>
          <w:lang w:eastAsia="zh-TW"/>
        </w:rPr>
        <w:t>孔子廟</w:t>
      </w:r>
      <w:r w:rsidRPr="004F027E">
        <w:rPr>
          <w:b/>
          <w:bCs/>
          <w:color w:val="AA5555"/>
          <w:lang w:eastAsia="zh-TW"/>
        </w:rPr>
        <w:t>]</w:t>
      </w:r>
      <w:r w:rsidRPr="004F027E">
        <w:rPr>
          <w:rFonts w:ascii="MS Mincho" w:eastAsia="MS Mincho" w:hAnsi="MS Mincho" w:cs="MS Mincho" w:hint="eastAsia"/>
          <w:lang w:eastAsia="zh-TW"/>
        </w:rPr>
        <w:t>，則傳制特遣</w:t>
      </w:r>
      <w:r w:rsidRPr="004F027E">
        <w:rPr>
          <w:rFonts w:ascii="MS Mincho" w:eastAsia="MS Mincho" w:hAnsi="MS Mincho" w:cs="MS Mincho"/>
          <w:lang w:eastAsia="zh-TW"/>
        </w:rPr>
        <w:t>。</w:t>
      </w:r>
    </w:p>
    <w:p w:rsidR="00110D0D" w:rsidRPr="004F027E" w:rsidRDefault="00110D0D">
      <w:pPr>
        <w:rPr>
          <w:lang w:eastAsia="zh-TW"/>
        </w:rPr>
      </w:pPr>
    </w:p>
    <w:sectPr w:rsidR="00110D0D" w:rsidRPr="004F027E" w:rsidSect="00D227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C1" w:rsidRDefault="00646DC1" w:rsidP="007D42C6">
      <w:r>
        <w:separator/>
      </w:r>
    </w:p>
  </w:endnote>
  <w:endnote w:type="continuationSeparator" w:id="0">
    <w:p w:rsidR="00646DC1" w:rsidRDefault="00646DC1" w:rsidP="007D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00500000000000000"/>
    <w:charset w:val="00"/>
    <w:family w:val="auto"/>
    <w:pitch w:val="variable"/>
    <w:sig w:usb0="E00002FF" w:usb1="5000205A" w:usb2="00000000" w:usb3="00000000" w:csb0="0000019F" w:csb1="00000000"/>
  </w:font>
  <w:font w:name="0_«_ò">
    <w:altName w:val="Calibri"/>
    <w:panose1 w:val="020B0604020202020204"/>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C1" w:rsidRDefault="00646DC1" w:rsidP="007D42C6">
      <w:r>
        <w:separator/>
      </w:r>
    </w:p>
  </w:footnote>
  <w:footnote w:type="continuationSeparator" w:id="0">
    <w:p w:rsidR="00646DC1" w:rsidRDefault="00646DC1" w:rsidP="007D42C6">
      <w:r>
        <w:continuationSeparator/>
      </w:r>
    </w:p>
  </w:footnote>
  <w:footnote w:id="1">
    <w:p w:rsidR="00110D0D" w:rsidRPr="00011505" w:rsidRDefault="00110D0D">
      <w:pPr>
        <w:pStyle w:val="Notedebasdepage"/>
        <w:rPr>
          <w:lang w:val="en-US"/>
        </w:rPr>
      </w:pPr>
      <w:r>
        <w:rPr>
          <w:rStyle w:val="Appelnotedebasdep"/>
        </w:rPr>
        <w:footnoteRef/>
      </w:r>
      <w:r w:rsidRPr="00011505">
        <w:rPr>
          <w:lang w:val="en-US"/>
        </w:rPr>
        <w:t xml:space="preserve"> </w:t>
      </w:r>
      <w:r>
        <w:rPr>
          <w:lang w:val="en-US"/>
        </w:rPr>
        <w:t xml:space="preserve">Art. 98. </w:t>
      </w:r>
      <w:r w:rsidRPr="00011505">
        <w:rPr>
          <w:b/>
          <w:lang w:val="en-US"/>
        </w:rPr>
        <w:t>Failure to Give Advance Announcement of a Great Sacrifice:</w:t>
      </w:r>
      <w:r>
        <w:rPr>
          <w:lang w:val="en-US"/>
        </w:rPr>
        <w:t xml:space="preserve"> 98 1.a. (…) Officials who are observing abstinence, on the days of partial abstinence (san </w:t>
      </w:r>
      <w:proofErr w:type="spellStart"/>
      <w:r>
        <w:rPr>
          <w:lang w:val="en-US"/>
        </w:rPr>
        <w:t>zhai</w:t>
      </w:r>
      <w:proofErr w:type="spellEnd"/>
      <w:r>
        <w:rPr>
          <w:lang w:val="en-US"/>
        </w:rPr>
        <w:t xml:space="preserve"> </w:t>
      </w:r>
      <w:proofErr w:type="gramStart"/>
      <w:r>
        <w:rPr>
          <w:rFonts w:ascii="MS Mincho" w:eastAsia="MS Mincho" w:hAnsi="MS Mincho" w:cs="MS Mincho" w:hint="eastAsia"/>
          <w:lang w:val="en-US" w:eastAsia="zh-TW"/>
        </w:rPr>
        <w:t>散齋</w:t>
      </w:r>
      <w:r w:rsidRPr="00B369D7">
        <w:rPr>
          <w:rFonts w:ascii="MS Mincho" w:eastAsia="MS Mincho" w:hAnsi="MS Mincho" w:cs="MS Mincho"/>
          <w:lang w:val="en-US" w:eastAsia="zh-TW"/>
        </w:rPr>
        <w:t>)</w:t>
      </w:r>
      <w:r w:rsidRPr="00B369D7">
        <w:rPr>
          <w:rFonts w:ascii="Times" w:eastAsia="MS Mincho" w:hAnsi="Times" w:cs="MS Mincho"/>
          <w:lang w:val="en-US" w:eastAsia="zh-TW"/>
        </w:rPr>
        <w:t>mee</w:t>
      </w:r>
      <w:r>
        <w:rPr>
          <w:rFonts w:ascii="Times" w:eastAsia="MS Mincho" w:hAnsi="Times" w:cs="MS Mincho"/>
          <w:lang w:val="en-US" w:eastAsia="zh-TW"/>
        </w:rPr>
        <w:t>t</w:t>
      </w:r>
      <w:proofErr w:type="gramEnd"/>
      <w:r>
        <w:rPr>
          <w:rFonts w:ascii="Times" w:eastAsia="MS Mincho" w:hAnsi="Times" w:cs="MS Mincho"/>
          <w:lang w:val="en-US" w:eastAsia="zh-TW"/>
        </w:rPr>
        <w:t xml:space="preserve"> at dawn in the Department of State and take an oath of avoidance. </w:t>
      </w:r>
      <w:r>
        <w:rPr>
          <w:lang w:val="en-US"/>
        </w:rPr>
        <w:t xml:space="preserve">Twenty days before the sacrifice, the office in charge makes an announcement of it to the Bureau of Sacrifices, which then promulgates it to all other government offices… When there have been advance announcement and promulgation, those who do not fully observe the sacrifice receive the same punishment as those who did not make announcement or promulgation of it… </w:t>
      </w:r>
    </w:p>
  </w:footnote>
  <w:footnote w:id="2">
    <w:p w:rsidR="00110D0D" w:rsidRPr="00D62A1A" w:rsidRDefault="00110D0D" w:rsidP="00D62A1A">
      <w:pPr>
        <w:autoSpaceDE w:val="0"/>
        <w:autoSpaceDN w:val="0"/>
        <w:adjustRightInd w:val="0"/>
        <w:rPr>
          <w:rFonts w:ascii="0_«_ò" w:eastAsiaTheme="minorEastAsia" w:hAnsi="0_«_ò" w:cs="0_«_ò"/>
          <w:sz w:val="20"/>
          <w:szCs w:val="20"/>
          <w:lang w:eastAsia="zh-TW"/>
        </w:rPr>
      </w:pPr>
      <w:r>
        <w:rPr>
          <w:rStyle w:val="Appelnotedebasdep"/>
        </w:rPr>
        <w:footnoteRef/>
      </w:r>
      <w:r w:rsidRPr="007D42C6">
        <w:rPr>
          <w:lang w:val="en-US"/>
        </w:rPr>
        <w:t xml:space="preserve">  </w:t>
      </w:r>
      <w:proofErr w:type="spellStart"/>
      <w:r w:rsidRPr="007D42C6">
        <w:rPr>
          <w:lang w:val="en-US"/>
        </w:rPr>
        <w:t>Tanglü</w:t>
      </w:r>
      <w:proofErr w:type="spellEnd"/>
      <w:r w:rsidRPr="007D42C6">
        <w:rPr>
          <w:lang w:val="en-US"/>
        </w:rPr>
        <w:t xml:space="preserve">, art. </w:t>
      </w:r>
      <w:proofErr w:type="gramStart"/>
      <w:r w:rsidRPr="007D42C6">
        <w:rPr>
          <w:lang w:val="en-US"/>
        </w:rPr>
        <w:t>101 :</w:t>
      </w:r>
      <w:proofErr w:type="gramEnd"/>
      <w:r w:rsidRPr="007D42C6">
        <w:rPr>
          <w:lang w:val="en-US"/>
        </w:rPr>
        <w:t xml:space="preserve"> All cases of p</w:t>
      </w:r>
      <w:r w:rsidRPr="00D62A1A">
        <w:rPr>
          <w:color w:val="FF0000"/>
          <w:lang w:val="en-US"/>
        </w:rPr>
        <w:t>utting a person in charge of a court celebration</w:t>
      </w:r>
      <w:r>
        <w:rPr>
          <w:lang w:val="en-US"/>
        </w:rPr>
        <w:t xml:space="preserve"> while knowing he is in mourning for a relative within the five degrees of mourning are punished by fifty blows with the light stick. If such a person is</w:t>
      </w:r>
      <w:r w:rsidRPr="005F5700">
        <w:rPr>
          <w:color w:val="FF0000"/>
          <w:lang w:val="en-US"/>
        </w:rPr>
        <w:t xml:space="preserve"> made and assista</w:t>
      </w:r>
      <w:r>
        <w:rPr>
          <w:lang w:val="en-US"/>
        </w:rPr>
        <w:t>nt, the punishment is 30 blows with the light stick” (Johnson, vol. 2. p. 70)</w:t>
      </w:r>
      <w:r w:rsidR="00D62A1A">
        <w:rPr>
          <w:lang w:val="en-US"/>
        </w:rPr>
        <w:t xml:space="preserve"> </w:t>
      </w:r>
      <w:r w:rsidR="00D62A1A" w:rsidRPr="00D62A1A">
        <w:rPr>
          <w:rFonts w:ascii="0_«_ò" w:eastAsiaTheme="minorEastAsia" w:hAnsi="0_«_ò" w:cs="0_«_ò" w:hint="eastAsia"/>
          <w:sz w:val="20"/>
          <w:szCs w:val="20"/>
          <w:lang w:val="en-US"/>
        </w:rPr>
        <w:t>1</w:t>
      </w:r>
      <w:r w:rsidR="00D62A1A" w:rsidRPr="00D62A1A">
        <w:rPr>
          <w:rFonts w:ascii="0_«_ò" w:eastAsiaTheme="minorEastAsia" w:hAnsi="0_«_ò" w:cs="0_«_ò"/>
          <w:sz w:val="20"/>
          <w:szCs w:val="20"/>
          <w:lang w:val="en-US"/>
        </w:rPr>
        <w:t xml:space="preserve">01 </w:t>
      </w:r>
      <w:r w:rsidR="00D62A1A" w:rsidRPr="00D62A1A">
        <w:rPr>
          <w:rFonts w:ascii="0_«_ò" w:eastAsiaTheme="minorEastAsia" w:hAnsi="0_«_ò" w:cs="0_«_ò"/>
          <w:sz w:val="20"/>
          <w:szCs w:val="20"/>
        </w:rPr>
        <w:t>諸廟享</w:t>
      </w:r>
      <w:r w:rsidR="00D62A1A">
        <w:rPr>
          <w:rFonts w:ascii="0_«_ò" w:eastAsiaTheme="minorEastAsia" w:hAnsi="0_«_ò" w:cs="0_«_ò"/>
          <w:sz w:val="20"/>
          <w:szCs w:val="20"/>
          <w:lang w:val="en-US"/>
        </w:rPr>
        <w:t>,</w:t>
      </w:r>
      <w:r w:rsidR="00D62A1A" w:rsidRPr="00D62A1A">
        <w:rPr>
          <w:rFonts w:ascii="0_«_ò" w:eastAsiaTheme="minorEastAsia" w:hAnsi="0_«_ò" w:cs="0_«_ò"/>
          <w:sz w:val="20"/>
          <w:szCs w:val="20"/>
          <w:lang w:val="en-US"/>
        </w:rPr>
        <w:t xml:space="preserve"> </w:t>
      </w:r>
      <w:r w:rsidR="00D62A1A" w:rsidRPr="00D62A1A">
        <w:rPr>
          <w:rFonts w:ascii="0_«_ò" w:eastAsiaTheme="minorEastAsia" w:hAnsi="0_«_ò" w:cs="0_«_ò"/>
          <w:sz w:val="20"/>
          <w:szCs w:val="20"/>
        </w:rPr>
        <w:t>知有趣麻以上喪</w:t>
      </w:r>
      <w:r w:rsidR="00D62A1A">
        <w:rPr>
          <w:rFonts w:ascii="0_«_ò" w:eastAsiaTheme="minorEastAsia" w:hAnsi="0_«_ò" w:cs="0_«_ò"/>
          <w:sz w:val="20"/>
          <w:szCs w:val="20"/>
          <w:lang w:val="en-US"/>
        </w:rPr>
        <w:t>,</w:t>
      </w:r>
      <w:r w:rsidR="00D62A1A" w:rsidRPr="00D62A1A">
        <w:rPr>
          <w:rFonts w:ascii="0_«_ò" w:eastAsiaTheme="minorEastAsia" w:hAnsi="0_«_ò" w:cs="0_«_ò"/>
          <w:sz w:val="20"/>
          <w:szCs w:val="20"/>
          <w:lang w:val="en-US"/>
        </w:rPr>
        <w:t xml:space="preserve"> </w:t>
      </w:r>
      <w:r w:rsidR="00D62A1A" w:rsidRPr="00D62A1A">
        <w:rPr>
          <w:rFonts w:ascii="0_«_ò" w:eastAsiaTheme="minorEastAsia" w:hAnsi="0_«_ò" w:cs="0_«_ò"/>
          <w:color w:val="FF0000"/>
          <w:sz w:val="20"/>
          <w:szCs w:val="20"/>
        </w:rPr>
        <w:t>遺充執事</w:t>
      </w:r>
      <w:r w:rsidR="00D62A1A" w:rsidRPr="00D62A1A">
        <w:rPr>
          <w:rFonts w:ascii="0_«_ò" w:eastAsiaTheme="minorEastAsia" w:hAnsi="0_«_ò" w:cs="0_«_ò"/>
          <w:sz w:val="20"/>
          <w:szCs w:val="20"/>
        </w:rPr>
        <w:t>者</w:t>
      </w:r>
      <w:r w:rsidR="00D62A1A">
        <w:rPr>
          <w:rFonts w:ascii="0_«_ò" w:eastAsiaTheme="minorEastAsia" w:hAnsi="0_«_ò" w:cs="0_«_ò"/>
          <w:sz w:val="20"/>
          <w:szCs w:val="20"/>
          <w:lang w:val="en-US"/>
        </w:rPr>
        <w:t>,</w:t>
      </w:r>
      <w:r w:rsidR="00D62A1A" w:rsidRPr="00D62A1A">
        <w:rPr>
          <w:rFonts w:ascii="0_«_ò" w:eastAsiaTheme="minorEastAsia" w:hAnsi="0_«_ò" w:cs="0_«_ò"/>
          <w:sz w:val="20"/>
          <w:szCs w:val="20"/>
          <w:lang w:val="en-US"/>
        </w:rPr>
        <w:t xml:space="preserve"> </w:t>
      </w:r>
      <w:r w:rsidR="00D62A1A">
        <w:rPr>
          <w:rFonts w:ascii="0_«_ò" w:eastAsiaTheme="minorEastAsia" w:hAnsi="0_«_ò" w:cs="0_«_ò" w:hint="eastAsia"/>
          <w:sz w:val="20"/>
          <w:szCs w:val="20"/>
          <w:lang w:eastAsia="zh-TW"/>
        </w:rPr>
        <w:t>笞</w:t>
      </w:r>
      <w:r w:rsidR="00D62A1A" w:rsidRPr="00D62A1A">
        <w:rPr>
          <w:rFonts w:ascii="0_«_ò" w:eastAsiaTheme="minorEastAsia" w:hAnsi="0_«_ò" w:cs="0_«_ò"/>
          <w:sz w:val="20"/>
          <w:szCs w:val="20"/>
        </w:rPr>
        <w:t>五十</w:t>
      </w:r>
      <w:r w:rsidR="00D62A1A" w:rsidRPr="00D62A1A">
        <w:rPr>
          <w:rFonts w:ascii="0_«_ò" w:eastAsiaTheme="minorEastAsia" w:hAnsi="0_«_ò" w:cs="0_«_ò"/>
          <w:sz w:val="20"/>
          <w:szCs w:val="20"/>
          <w:lang w:val="en-US"/>
        </w:rPr>
        <w:t>.</w:t>
      </w:r>
      <w:r w:rsidR="00D62A1A" w:rsidRPr="00D62A1A">
        <w:rPr>
          <w:rFonts w:ascii="0_«_ò" w:eastAsiaTheme="minorEastAsia" w:hAnsi="0_«_ò" w:cs="0_«_ò"/>
          <w:sz w:val="20"/>
          <w:szCs w:val="20"/>
          <w:lang w:val="en-US"/>
        </w:rPr>
        <w:t>，</w:t>
      </w:r>
      <w:r w:rsidR="00D62A1A" w:rsidRPr="00D62A1A">
        <w:rPr>
          <w:rFonts w:ascii="0_«_ò" w:eastAsiaTheme="minorEastAsia" w:hAnsi="0_«_ò" w:cs="0_«_ò"/>
          <w:color w:val="FF0000"/>
          <w:sz w:val="20"/>
          <w:szCs w:val="20"/>
        </w:rPr>
        <w:t>陪從</w:t>
      </w:r>
      <w:r w:rsidR="00D62A1A" w:rsidRPr="00D62A1A">
        <w:rPr>
          <w:rFonts w:ascii="0_«_ò" w:eastAsiaTheme="minorEastAsia" w:hAnsi="0_«_ò" w:cs="0_«_ò"/>
          <w:sz w:val="20"/>
          <w:szCs w:val="20"/>
        </w:rPr>
        <w:t>者</w:t>
      </w:r>
      <w:r w:rsidR="00D62A1A" w:rsidRPr="00D62A1A">
        <w:rPr>
          <w:rFonts w:ascii="0_«_ò" w:eastAsiaTheme="minorEastAsia" w:hAnsi="0_«_ò" w:cs="0_«_ò"/>
          <w:sz w:val="20"/>
          <w:szCs w:val="20"/>
          <w:lang w:val="en-US"/>
        </w:rPr>
        <w:t>，</w:t>
      </w:r>
      <w:r w:rsidR="00D62A1A">
        <w:rPr>
          <w:rFonts w:ascii="0_«_ò" w:eastAsiaTheme="minorEastAsia" w:hAnsi="0_«_ò" w:cs="0_«_ò" w:hint="eastAsia"/>
          <w:sz w:val="20"/>
          <w:szCs w:val="20"/>
          <w:lang w:eastAsia="zh-TW"/>
        </w:rPr>
        <w:t>笞</w:t>
      </w:r>
      <w:r w:rsidR="00D62A1A" w:rsidRPr="00D62A1A">
        <w:rPr>
          <w:rFonts w:ascii="0_«_ò" w:eastAsiaTheme="minorEastAsia" w:hAnsi="0_«_ò" w:cs="0_«_ò"/>
          <w:sz w:val="20"/>
          <w:szCs w:val="20"/>
        </w:rPr>
        <w:t>三十。</w:t>
      </w:r>
      <w:r w:rsidR="00D62A1A" w:rsidRPr="00D62A1A">
        <w:rPr>
          <w:rFonts w:ascii="0_«_ò" w:eastAsiaTheme="minorEastAsia" w:hAnsi="0_«_ò" w:cs="0_«_ò"/>
          <w:sz w:val="20"/>
          <w:szCs w:val="20"/>
          <w:lang w:eastAsia="zh-TW"/>
        </w:rPr>
        <w:t>主司不知，勿論。</w:t>
      </w:r>
      <w:r w:rsidR="00D62A1A" w:rsidRPr="00D62A1A">
        <w:rPr>
          <w:rFonts w:ascii="0_«_ò" w:eastAsiaTheme="minorEastAsia" w:hAnsi="0_«_ò" w:cs="0_«_ò"/>
          <w:color w:val="FF0000"/>
          <w:sz w:val="20"/>
          <w:szCs w:val="20"/>
          <w:lang w:eastAsia="zh-TW"/>
        </w:rPr>
        <w:t>有喪不自言者</w:t>
      </w:r>
      <w:r w:rsidR="00D62A1A" w:rsidRPr="00D62A1A">
        <w:rPr>
          <w:rFonts w:ascii="0_«_ò" w:eastAsiaTheme="minorEastAsia" w:hAnsi="0_«_ò" w:cs="0_«_ò" w:hint="eastAsia"/>
          <w:color w:val="FF0000"/>
          <w:sz w:val="20"/>
          <w:szCs w:val="20"/>
          <w:lang w:eastAsia="zh-TW"/>
        </w:rPr>
        <w:t>，</w:t>
      </w:r>
      <w:r w:rsidR="00D62A1A" w:rsidRPr="00D62A1A">
        <w:rPr>
          <w:rFonts w:ascii="0_«_ò" w:eastAsiaTheme="minorEastAsia" w:hAnsi="0_«_ò" w:cs="0_«_ò"/>
          <w:color w:val="FF0000"/>
          <w:sz w:val="20"/>
          <w:szCs w:val="20"/>
          <w:lang w:eastAsia="zh-TW"/>
        </w:rPr>
        <w:t xml:space="preserve"> </w:t>
      </w:r>
      <w:r w:rsidR="00D62A1A" w:rsidRPr="00D62A1A">
        <w:rPr>
          <w:rFonts w:ascii="0_«_ò" w:eastAsiaTheme="minorEastAsia" w:hAnsi="0_«_ò" w:cs="0_«_ò"/>
          <w:color w:val="FF0000"/>
          <w:sz w:val="20"/>
          <w:szCs w:val="20"/>
          <w:lang w:eastAsia="zh-TW"/>
        </w:rPr>
        <w:t>罪亦如之</w:t>
      </w:r>
      <w:r w:rsidR="00D62A1A" w:rsidRPr="00D62A1A">
        <w:rPr>
          <w:rFonts w:ascii="0_«_ò" w:eastAsiaTheme="minorEastAsia" w:hAnsi="0_«_ò" w:cs="0_«_ò"/>
          <w:sz w:val="20"/>
          <w:szCs w:val="20"/>
          <w:lang w:eastAsia="zh-TW"/>
        </w:rPr>
        <w:t>。其祭天地社環則不禁。</w:t>
      </w:r>
    </w:p>
  </w:footnote>
  <w:footnote w:id="3">
    <w:p w:rsidR="00110D0D" w:rsidRPr="00110D0D" w:rsidRDefault="00110D0D" w:rsidP="00110D0D">
      <w:pPr>
        <w:autoSpaceDE w:val="0"/>
        <w:autoSpaceDN w:val="0"/>
        <w:adjustRightInd w:val="0"/>
        <w:rPr>
          <w:rFonts w:eastAsiaTheme="minorEastAsia"/>
          <w:color w:val="584C46"/>
          <w:sz w:val="18"/>
          <w:szCs w:val="18"/>
          <w:lang w:val="en-US"/>
        </w:rPr>
      </w:pPr>
      <w:r>
        <w:rPr>
          <w:rStyle w:val="Appelnotedebasdep"/>
        </w:rPr>
        <w:footnoteRef/>
      </w:r>
      <w:r w:rsidRPr="00B05849">
        <w:rPr>
          <w:lang w:val="en-US"/>
        </w:rPr>
        <w:t xml:space="preserve"> </w:t>
      </w:r>
      <w:r w:rsidRPr="00110D0D">
        <w:rPr>
          <w:rFonts w:eastAsiaTheme="minorEastAsia"/>
          <w:color w:val="584C46"/>
          <w:sz w:val="18"/>
          <w:szCs w:val="18"/>
          <w:lang w:val="en-US"/>
        </w:rPr>
        <w:t>ARTICLE</w:t>
      </w:r>
      <w:r w:rsidRPr="00110D0D">
        <w:rPr>
          <w:rFonts w:eastAsiaTheme="minorEastAsia"/>
          <w:color w:val="7A6C5F"/>
          <w:sz w:val="18"/>
          <w:szCs w:val="18"/>
          <w:lang w:val="en-US"/>
        </w:rPr>
        <w:t xml:space="preserve">: </w:t>
      </w:r>
      <w:r w:rsidRPr="00110D0D">
        <w:rPr>
          <w:rFonts w:eastAsiaTheme="minorEastAsia"/>
          <w:color w:val="584C46"/>
          <w:sz w:val="18"/>
          <w:szCs w:val="18"/>
          <w:lang w:val="en-US"/>
        </w:rPr>
        <w:t>98.3a-Those who during the period of partial abstinence do not</w:t>
      </w:r>
      <w:r>
        <w:rPr>
          <w:rFonts w:eastAsiaTheme="minorEastAsia"/>
          <w:color w:val="584C46"/>
          <w:sz w:val="18"/>
          <w:szCs w:val="18"/>
          <w:lang w:val="en-US"/>
        </w:rPr>
        <w:t xml:space="preserve"> </w:t>
      </w:r>
      <w:r w:rsidRPr="00110D0D">
        <w:rPr>
          <w:rFonts w:eastAsiaTheme="minorEastAsia"/>
          <w:color w:val="584C46"/>
          <w:sz w:val="18"/>
          <w:szCs w:val="18"/>
          <w:lang w:val="en-US"/>
        </w:rPr>
        <w:t>spend the night in their own private room are punished by fifty blows with</w:t>
      </w:r>
      <w:r>
        <w:rPr>
          <w:rFonts w:eastAsiaTheme="minorEastAsia"/>
          <w:color w:val="584C46"/>
          <w:sz w:val="18"/>
          <w:szCs w:val="18"/>
          <w:lang w:val="en-US"/>
        </w:rPr>
        <w:t xml:space="preserve"> </w:t>
      </w:r>
      <w:r w:rsidRPr="00110D0D">
        <w:rPr>
          <w:rFonts w:eastAsiaTheme="minorEastAsia"/>
          <w:color w:val="584C46"/>
          <w:sz w:val="18"/>
          <w:szCs w:val="18"/>
          <w:lang w:val="en-US"/>
        </w:rPr>
        <w:t>the light stick for the first night</w:t>
      </w:r>
      <w:r w:rsidRPr="00110D0D">
        <w:rPr>
          <w:rFonts w:eastAsiaTheme="minorEastAsia"/>
          <w:color w:val="7A6C5F"/>
          <w:sz w:val="18"/>
          <w:szCs w:val="18"/>
          <w:lang w:val="en-US"/>
        </w:rPr>
        <w:t>.</w:t>
      </w:r>
      <w:r>
        <w:rPr>
          <w:rFonts w:eastAsiaTheme="minorEastAsia"/>
          <w:color w:val="584C46"/>
          <w:sz w:val="18"/>
          <w:szCs w:val="18"/>
          <w:lang w:val="en-US"/>
        </w:rPr>
        <w:t xml:space="preserve"> </w:t>
      </w:r>
      <w:r w:rsidRPr="00110D0D">
        <w:rPr>
          <w:rFonts w:eastAsiaTheme="minorEastAsia"/>
          <w:color w:val="584C46"/>
          <w:sz w:val="18"/>
          <w:szCs w:val="18"/>
          <w:lang w:val="en-US"/>
        </w:rPr>
        <w:t xml:space="preserve">98.3b-Those who during the period of rigorous abstinence </w:t>
      </w:r>
      <w:r w:rsidRPr="00110D0D">
        <w:rPr>
          <w:rFonts w:eastAsiaTheme="minorEastAsia"/>
          <w:color w:val="584C46"/>
          <w:sz w:val="19"/>
          <w:szCs w:val="19"/>
          <w:lang w:val="en-US"/>
        </w:rPr>
        <w:t>(</w:t>
      </w:r>
      <w:r>
        <w:rPr>
          <w:rFonts w:eastAsiaTheme="minorEastAsia" w:hint="eastAsia"/>
          <w:color w:val="584C46"/>
          <w:sz w:val="19"/>
          <w:szCs w:val="19"/>
          <w:lang w:val="en-US" w:eastAsia="zh-TW"/>
        </w:rPr>
        <w:t>致齋</w:t>
      </w:r>
      <w:r w:rsidRPr="00110D0D">
        <w:rPr>
          <w:rFonts w:eastAsiaTheme="minorEastAsia"/>
          <w:color w:val="584C46"/>
          <w:sz w:val="26"/>
          <w:szCs w:val="26"/>
          <w:lang w:val="en-US"/>
        </w:rPr>
        <w:t xml:space="preserve">) </w:t>
      </w:r>
      <w:r w:rsidRPr="00110D0D">
        <w:rPr>
          <w:rFonts w:eastAsiaTheme="minorEastAsia"/>
          <w:color w:val="584C46"/>
          <w:sz w:val="18"/>
          <w:szCs w:val="18"/>
          <w:lang w:val="en-US"/>
        </w:rPr>
        <w:t xml:space="preserve">do not spend the night in their own office are punished by </w:t>
      </w:r>
      <w:proofErr w:type="spellStart"/>
      <w:r w:rsidRPr="00110D0D">
        <w:rPr>
          <w:rFonts w:eastAsiaTheme="minorEastAsia"/>
          <w:color w:val="584C46"/>
          <w:sz w:val="18"/>
          <w:szCs w:val="18"/>
          <w:lang w:val="en-US"/>
        </w:rPr>
        <w:t>ninetyblows</w:t>
      </w:r>
      <w:proofErr w:type="spellEnd"/>
      <w:r w:rsidRPr="00110D0D">
        <w:rPr>
          <w:rFonts w:eastAsiaTheme="minorEastAsia"/>
          <w:color w:val="584C46"/>
          <w:sz w:val="18"/>
          <w:szCs w:val="18"/>
          <w:lang w:val="en-US"/>
        </w:rPr>
        <w:t xml:space="preserve"> with the heavy stick.</w:t>
      </w:r>
      <w:r>
        <w:rPr>
          <w:rFonts w:eastAsiaTheme="minorEastAsia"/>
          <w:color w:val="584C46"/>
          <w:sz w:val="18"/>
          <w:szCs w:val="18"/>
          <w:lang w:val="en-US"/>
        </w:rPr>
        <w:t xml:space="preserve"> </w:t>
      </w:r>
      <w:r w:rsidRPr="00110D0D">
        <w:rPr>
          <w:rFonts w:eastAsiaTheme="minorEastAsia"/>
          <w:color w:val="584C46"/>
          <w:sz w:val="18"/>
          <w:szCs w:val="18"/>
          <w:lang w:val="en-US"/>
        </w:rPr>
        <w:t>98.3c</w:t>
      </w:r>
      <w:proofErr w:type="gramStart"/>
      <w:r w:rsidRPr="00110D0D">
        <w:rPr>
          <w:rFonts w:eastAsiaTheme="minorEastAsia"/>
          <w:color w:val="584C46"/>
          <w:sz w:val="18"/>
          <w:szCs w:val="18"/>
          <w:lang w:val="en-US"/>
        </w:rPr>
        <w:t>-(</w:t>
      </w:r>
      <w:proofErr w:type="gramEnd"/>
      <w:r w:rsidRPr="00110D0D">
        <w:rPr>
          <w:rFonts w:eastAsiaTheme="minorEastAsia"/>
          <w:color w:val="584C46"/>
          <w:sz w:val="18"/>
          <w:szCs w:val="18"/>
          <w:lang w:val="en-US"/>
        </w:rPr>
        <w:t>For both of the above) one degree of punishment is added for</w:t>
      </w:r>
      <w:r>
        <w:rPr>
          <w:rFonts w:eastAsiaTheme="minorEastAsia"/>
          <w:color w:val="584C46"/>
          <w:sz w:val="18"/>
          <w:szCs w:val="18"/>
          <w:lang w:val="en-US"/>
        </w:rPr>
        <w:t xml:space="preserve"> </w:t>
      </w:r>
      <w:r w:rsidRPr="00110D0D">
        <w:rPr>
          <w:rFonts w:eastAsiaTheme="minorEastAsia"/>
          <w:color w:val="584C46"/>
          <w:sz w:val="18"/>
          <w:szCs w:val="18"/>
          <w:lang w:val="en-US"/>
        </w:rPr>
        <w:t>each further night.</w:t>
      </w:r>
      <w:r>
        <w:rPr>
          <w:rFonts w:eastAsiaTheme="minorEastAsia"/>
          <w:color w:val="584C46"/>
          <w:sz w:val="18"/>
          <w:szCs w:val="18"/>
          <w:lang w:val="en-US"/>
        </w:rPr>
        <w:t xml:space="preserve"> </w:t>
      </w:r>
      <w:r w:rsidRPr="00110D0D">
        <w:rPr>
          <w:rFonts w:eastAsiaTheme="minorEastAsia"/>
          <w:color w:val="584C46"/>
          <w:sz w:val="18"/>
          <w:szCs w:val="18"/>
          <w:lang w:val="en-US"/>
        </w:rPr>
        <w:t>98.4</w:t>
      </w:r>
      <w:r w:rsidRPr="00110D0D">
        <w:rPr>
          <w:rFonts w:eastAsiaTheme="minorEastAsia"/>
          <w:color w:val="633525"/>
          <w:sz w:val="18"/>
          <w:szCs w:val="18"/>
          <w:lang w:val="en-US"/>
        </w:rPr>
        <w:t xml:space="preserve">- </w:t>
      </w:r>
      <w:r w:rsidRPr="00110D0D">
        <w:rPr>
          <w:rFonts w:eastAsiaTheme="minorEastAsia"/>
          <w:color w:val="584C46"/>
          <w:sz w:val="18"/>
          <w:szCs w:val="18"/>
          <w:lang w:val="en-US"/>
        </w:rPr>
        <w:t>For medium and small sacrifices, the punishments are proportionately</w:t>
      </w:r>
      <w:r>
        <w:rPr>
          <w:rFonts w:eastAsiaTheme="minorEastAsia"/>
          <w:color w:val="584C46"/>
          <w:sz w:val="18"/>
          <w:szCs w:val="18"/>
          <w:lang w:val="en-US"/>
        </w:rPr>
        <w:t xml:space="preserve"> </w:t>
      </w:r>
      <w:r w:rsidRPr="00110D0D">
        <w:rPr>
          <w:rFonts w:eastAsiaTheme="minorEastAsia"/>
          <w:color w:val="584C46"/>
          <w:sz w:val="18"/>
          <w:szCs w:val="18"/>
          <w:lang w:val="en-US"/>
        </w:rPr>
        <w:t>reduced two degree.</w:t>
      </w:r>
    </w:p>
    <w:p w:rsidR="007D6584" w:rsidRPr="007D6584" w:rsidRDefault="00110D0D" w:rsidP="007D6584">
      <w:pPr>
        <w:autoSpaceDE w:val="0"/>
        <w:autoSpaceDN w:val="0"/>
        <w:adjustRightInd w:val="0"/>
        <w:rPr>
          <w:rFonts w:ascii="0_«_ò" w:eastAsiaTheme="minorEastAsia" w:hAnsi="0_«_ò" w:cs="0_«_ò"/>
          <w:sz w:val="20"/>
          <w:szCs w:val="20"/>
          <w:lang w:eastAsia="zh-TW"/>
        </w:rPr>
      </w:pPr>
      <w:proofErr w:type="spellStart"/>
      <w:r w:rsidRPr="00110D0D">
        <w:rPr>
          <w:rFonts w:eastAsiaTheme="minorEastAsia"/>
          <w:color w:val="584C46"/>
          <w:sz w:val="18"/>
          <w:szCs w:val="18"/>
          <w:lang w:val="en-US"/>
        </w:rPr>
        <w:t>S</w:t>
      </w:r>
      <w:r>
        <w:rPr>
          <w:rFonts w:eastAsiaTheme="minorEastAsia" w:hint="eastAsia"/>
          <w:color w:val="584C46"/>
          <w:sz w:val="18"/>
          <w:szCs w:val="18"/>
          <w:lang w:val="en-US" w:eastAsia="zh-TW"/>
        </w:rPr>
        <w:t>U</w:t>
      </w:r>
      <w:r w:rsidRPr="00110D0D">
        <w:rPr>
          <w:rFonts w:eastAsiaTheme="minorEastAsia"/>
          <w:color w:val="584C46"/>
          <w:sz w:val="18"/>
          <w:szCs w:val="18"/>
          <w:lang w:val="en-US"/>
        </w:rPr>
        <w:t>BCOMMENTARY:"For</w:t>
      </w:r>
      <w:proofErr w:type="spellEnd"/>
      <w:r w:rsidRPr="00110D0D">
        <w:rPr>
          <w:rFonts w:eastAsiaTheme="minorEastAsia"/>
          <w:color w:val="584C46"/>
          <w:sz w:val="18"/>
          <w:szCs w:val="18"/>
          <w:lang w:val="en-US"/>
        </w:rPr>
        <w:t xml:space="preserve"> a great sacrifice, there a</w:t>
      </w:r>
      <w:r w:rsidRPr="00D329A6">
        <w:rPr>
          <w:rFonts w:eastAsiaTheme="minorEastAsia"/>
          <w:color w:val="FF0000"/>
          <w:sz w:val="18"/>
          <w:szCs w:val="18"/>
          <w:lang w:val="en-US"/>
        </w:rPr>
        <w:t xml:space="preserve">re four days of partial abstinence </w:t>
      </w:r>
      <w:r w:rsidRPr="00D329A6">
        <w:rPr>
          <w:rFonts w:eastAsiaTheme="minorEastAsia" w:hint="eastAsia"/>
          <w:color w:val="FF0000"/>
          <w:sz w:val="18"/>
          <w:szCs w:val="18"/>
          <w:lang w:val="en-US" w:eastAsia="zh-TW"/>
        </w:rPr>
        <w:t>散齋</w:t>
      </w:r>
      <w:r>
        <w:rPr>
          <w:rFonts w:eastAsiaTheme="minorEastAsia" w:hint="eastAsia"/>
          <w:color w:val="584C46"/>
          <w:sz w:val="18"/>
          <w:szCs w:val="18"/>
          <w:lang w:val="en-US" w:eastAsia="zh-TW"/>
        </w:rPr>
        <w:t xml:space="preserve"> </w:t>
      </w:r>
      <w:r w:rsidRPr="00110D0D">
        <w:rPr>
          <w:rFonts w:eastAsiaTheme="minorEastAsia"/>
          <w:color w:val="584C46"/>
          <w:sz w:val="18"/>
          <w:szCs w:val="18"/>
          <w:lang w:val="en-US"/>
        </w:rPr>
        <w:t xml:space="preserve">and </w:t>
      </w:r>
      <w:r w:rsidRPr="00D329A6">
        <w:rPr>
          <w:rFonts w:eastAsiaTheme="minorEastAsia"/>
          <w:color w:val="FF0000"/>
          <w:sz w:val="18"/>
          <w:szCs w:val="18"/>
          <w:lang w:val="en-US"/>
        </w:rPr>
        <w:t xml:space="preserve">three days of rigorous abstinence </w:t>
      </w:r>
      <w:r w:rsidRPr="00D329A6">
        <w:rPr>
          <w:rFonts w:eastAsiaTheme="minorEastAsia" w:hint="eastAsia"/>
          <w:color w:val="FF0000"/>
          <w:sz w:val="18"/>
          <w:szCs w:val="18"/>
          <w:lang w:val="en-US" w:eastAsia="zh-TW"/>
        </w:rPr>
        <w:t>致齋</w:t>
      </w:r>
      <w:r w:rsidRPr="00110D0D">
        <w:rPr>
          <w:rFonts w:eastAsiaTheme="minorEastAsia"/>
          <w:color w:val="7A6C5F"/>
          <w:sz w:val="18"/>
          <w:szCs w:val="18"/>
          <w:lang w:val="en-US"/>
        </w:rPr>
        <w:t xml:space="preserve">. </w:t>
      </w:r>
      <w:r w:rsidRPr="00110D0D">
        <w:rPr>
          <w:rFonts w:eastAsiaTheme="minorEastAsia"/>
          <w:color w:val="584C46"/>
          <w:sz w:val="18"/>
          <w:szCs w:val="18"/>
          <w:lang w:val="en-US"/>
        </w:rPr>
        <w:t>For a medium sacrifice, there are three</w:t>
      </w:r>
      <w:r>
        <w:rPr>
          <w:rFonts w:eastAsiaTheme="minorEastAsia"/>
          <w:color w:val="584C46"/>
          <w:sz w:val="18"/>
          <w:szCs w:val="18"/>
          <w:lang w:val="en-US"/>
        </w:rPr>
        <w:t xml:space="preserve"> </w:t>
      </w:r>
      <w:r w:rsidRPr="00110D0D">
        <w:rPr>
          <w:rFonts w:eastAsiaTheme="minorEastAsia"/>
          <w:color w:val="584C46"/>
          <w:sz w:val="18"/>
          <w:szCs w:val="18"/>
          <w:lang w:val="en-US"/>
        </w:rPr>
        <w:t>days of partial abstinence and two days of rigorous abstinence</w:t>
      </w:r>
      <w:r w:rsidRPr="00110D0D">
        <w:rPr>
          <w:rFonts w:eastAsiaTheme="minorEastAsia"/>
          <w:color w:val="7A6C5F"/>
          <w:sz w:val="18"/>
          <w:szCs w:val="18"/>
          <w:lang w:val="en-US"/>
        </w:rPr>
        <w:t xml:space="preserve">. </w:t>
      </w:r>
      <w:r w:rsidRPr="00110D0D">
        <w:rPr>
          <w:rFonts w:eastAsiaTheme="minorEastAsia"/>
          <w:color w:val="584C46"/>
          <w:sz w:val="18"/>
          <w:szCs w:val="18"/>
          <w:lang w:val="en-US"/>
        </w:rPr>
        <w:t>For a small s</w:t>
      </w:r>
      <w:r w:rsidRPr="00110D0D">
        <w:rPr>
          <w:rFonts w:eastAsiaTheme="minorEastAsia"/>
          <w:color w:val="7A6C5F"/>
          <w:sz w:val="18"/>
          <w:szCs w:val="18"/>
          <w:lang w:val="en-US"/>
        </w:rPr>
        <w:t>ac</w:t>
      </w:r>
      <w:r w:rsidRPr="00110D0D">
        <w:rPr>
          <w:rFonts w:eastAsiaTheme="minorEastAsia"/>
          <w:color w:val="584C46"/>
          <w:sz w:val="18"/>
          <w:szCs w:val="18"/>
          <w:lang w:val="en-US"/>
        </w:rPr>
        <w:t>rifice,</w:t>
      </w:r>
      <w:r>
        <w:rPr>
          <w:rFonts w:eastAsiaTheme="minorEastAsia"/>
          <w:color w:val="584C46"/>
          <w:sz w:val="18"/>
          <w:szCs w:val="18"/>
          <w:lang w:val="en-US"/>
        </w:rPr>
        <w:t xml:space="preserve"> </w:t>
      </w:r>
      <w:r w:rsidRPr="00110D0D">
        <w:rPr>
          <w:rFonts w:eastAsiaTheme="minorEastAsia"/>
          <w:color w:val="584C46"/>
          <w:sz w:val="18"/>
          <w:szCs w:val="18"/>
          <w:lang w:val="en-US"/>
        </w:rPr>
        <w:t>there are two days of partial abstinence and one day of rigorous abstin</w:t>
      </w:r>
      <w:r w:rsidRPr="00110D0D">
        <w:rPr>
          <w:rFonts w:eastAsiaTheme="minorEastAsia"/>
          <w:color w:val="7A6C5F"/>
          <w:sz w:val="18"/>
          <w:szCs w:val="18"/>
          <w:lang w:val="en-US"/>
        </w:rPr>
        <w:t>ence.</w:t>
      </w:r>
      <w:r>
        <w:rPr>
          <w:rFonts w:eastAsiaTheme="minorEastAsia"/>
          <w:color w:val="584C46"/>
          <w:sz w:val="18"/>
          <w:szCs w:val="18"/>
          <w:lang w:val="en-US"/>
        </w:rPr>
        <w:t xml:space="preserve"> </w:t>
      </w:r>
      <w:r w:rsidRPr="00110D0D">
        <w:rPr>
          <w:rFonts w:eastAsiaTheme="minorEastAsia"/>
          <w:color w:val="584C46"/>
          <w:sz w:val="18"/>
          <w:szCs w:val="18"/>
          <w:lang w:val="en-US"/>
        </w:rPr>
        <w:t xml:space="preserve">During the days of </w:t>
      </w:r>
      <w:r w:rsidRPr="008A19F9">
        <w:rPr>
          <w:rFonts w:eastAsiaTheme="minorEastAsia"/>
          <w:color w:val="FF0000"/>
          <w:sz w:val="18"/>
          <w:szCs w:val="18"/>
          <w:lang w:val="en-US"/>
        </w:rPr>
        <w:t>partial abstinence, officials who are observing the abstinence carry out their work as usual during the day</w:t>
      </w:r>
      <w:r w:rsidRPr="00110D0D">
        <w:rPr>
          <w:rFonts w:eastAsiaTheme="minorEastAsia"/>
          <w:color w:val="584C46"/>
          <w:sz w:val="18"/>
          <w:szCs w:val="18"/>
          <w:lang w:val="en-US"/>
        </w:rPr>
        <w:t xml:space="preserve">. </w:t>
      </w:r>
      <w:r w:rsidRPr="00110D0D">
        <w:rPr>
          <w:rFonts w:eastAsiaTheme="minorEastAsia"/>
          <w:color w:val="FF0000"/>
          <w:sz w:val="18"/>
          <w:szCs w:val="18"/>
          <w:lang w:val="en-US"/>
        </w:rPr>
        <w:t>But at night they sleep in the main hall of their hom</w:t>
      </w:r>
      <w:r>
        <w:rPr>
          <w:rFonts w:eastAsiaTheme="minorEastAsia"/>
          <w:color w:val="FF0000"/>
          <w:sz w:val="18"/>
          <w:szCs w:val="18"/>
          <w:lang w:val="en-US"/>
        </w:rPr>
        <w:t>e</w:t>
      </w:r>
      <w:r>
        <w:rPr>
          <w:rFonts w:eastAsiaTheme="minorEastAsia"/>
          <w:color w:val="584C46"/>
          <w:sz w:val="18"/>
          <w:szCs w:val="18"/>
          <w:lang w:val="en-US"/>
        </w:rPr>
        <w:t xml:space="preserve">”. </w:t>
      </w:r>
      <w:r w:rsidRPr="00110D0D">
        <w:rPr>
          <w:rFonts w:eastAsiaTheme="minorEastAsia"/>
          <w:color w:val="584C46"/>
          <w:sz w:val="16"/>
          <w:szCs w:val="16"/>
          <w:lang w:val="en-US"/>
        </w:rPr>
        <w:t xml:space="preserve">(Cf. Des </w:t>
      </w:r>
      <w:proofErr w:type="spellStart"/>
      <w:r w:rsidRPr="00110D0D">
        <w:rPr>
          <w:rFonts w:eastAsiaTheme="minorEastAsia"/>
          <w:color w:val="584C46"/>
          <w:sz w:val="16"/>
          <w:szCs w:val="16"/>
          <w:lang w:val="en-US"/>
        </w:rPr>
        <w:t>Rotours</w:t>
      </w:r>
      <w:proofErr w:type="spellEnd"/>
      <w:r w:rsidRPr="00110D0D">
        <w:rPr>
          <w:rFonts w:eastAsiaTheme="minorEastAsia"/>
          <w:color w:val="584C46"/>
          <w:sz w:val="16"/>
          <w:szCs w:val="16"/>
          <w:lang w:val="en-US"/>
        </w:rPr>
        <w:t xml:space="preserve">, </w:t>
      </w:r>
      <w:proofErr w:type="spellStart"/>
      <w:r w:rsidRPr="00110D0D">
        <w:rPr>
          <w:rFonts w:eastAsiaTheme="minorEastAsia"/>
          <w:color w:val="584C46"/>
          <w:sz w:val="16"/>
          <w:szCs w:val="16"/>
          <w:lang w:val="en-US"/>
        </w:rPr>
        <w:t>Fonctionnaires</w:t>
      </w:r>
      <w:proofErr w:type="spellEnd"/>
      <w:r w:rsidRPr="00110D0D">
        <w:rPr>
          <w:rFonts w:eastAsiaTheme="minorEastAsia"/>
          <w:color w:val="584C46"/>
          <w:sz w:val="16"/>
          <w:szCs w:val="16"/>
          <w:lang w:val="en-US"/>
        </w:rPr>
        <w:t>, 591-</w:t>
      </w:r>
      <w:proofErr w:type="gramStart"/>
      <w:r w:rsidRPr="00110D0D">
        <w:rPr>
          <w:rFonts w:eastAsiaTheme="minorEastAsia"/>
          <w:color w:val="584C46"/>
          <w:sz w:val="16"/>
          <w:szCs w:val="16"/>
          <w:lang w:val="en-US"/>
        </w:rPr>
        <w:t>92)</w:t>
      </w:r>
      <w:proofErr w:type="spellStart"/>
      <w:r w:rsidR="00D329A6">
        <w:rPr>
          <w:rFonts w:eastAsiaTheme="minorEastAsia"/>
          <w:color w:val="584C46"/>
          <w:sz w:val="16"/>
          <w:szCs w:val="16"/>
          <w:lang w:val="en-US"/>
        </w:rPr>
        <w:t>v</w:t>
      </w:r>
      <w:r w:rsidRPr="00110D0D">
        <w:rPr>
          <w:rFonts w:eastAsiaTheme="minorEastAsia"/>
          <w:color w:val="584C46"/>
          <w:sz w:val="18"/>
          <w:szCs w:val="18"/>
          <w:lang w:val="en-US"/>
        </w:rPr>
        <w:t>Those</w:t>
      </w:r>
      <w:proofErr w:type="spellEnd"/>
      <w:proofErr w:type="gramEnd"/>
      <w:r w:rsidRPr="00110D0D">
        <w:rPr>
          <w:rFonts w:eastAsiaTheme="minorEastAsia"/>
          <w:color w:val="584C46"/>
          <w:sz w:val="18"/>
          <w:szCs w:val="18"/>
          <w:lang w:val="en-US"/>
        </w:rPr>
        <w:t xml:space="preserve"> whose homes do not have a main hall and who sleep in the room</w:t>
      </w:r>
      <w:r>
        <w:rPr>
          <w:rFonts w:eastAsiaTheme="minorEastAsia"/>
          <w:color w:val="584C46"/>
          <w:sz w:val="18"/>
          <w:szCs w:val="18"/>
          <w:lang w:val="en-US"/>
        </w:rPr>
        <w:t xml:space="preserve"> </w:t>
      </w:r>
      <w:r w:rsidRPr="00110D0D">
        <w:rPr>
          <w:rFonts w:eastAsiaTheme="minorEastAsia"/>
          <w:color w:val="584C46"/>
          <w:sz w:val="18"/>
          <w:szCs w:val="18"/>
          <w:lang w:val="en-US"/>
        </w:rPr>
        <w:t>where other types of abstinence are observed will not be punished</w:t>
      </w:r>
      <w:r w:rsidRPr="00110D0D">
        <w:rPr>
          <w:rFonts w:eastAsiaTheme="minorEastAsia"/>
          <w:color w:val="92826E"/>
          <w:sz w:val="18"/>
          <w:szCs w:val="18"/>
          <w:lang w:val="en-US"/>
        </w:rPr>
        <w:t xml:space="preserve">. </w:t>
      </w:r>
      <w:r w:rsidRPr="00110D0D">
        <w:rPr>
          <w:rFonts w:eastAsiaTheme="minorEastAsia"/>
          <w:color w:val="584C46"/>
          <w:sz w:val="18"/>
          <w:szCs w:val="18"/>
          <w:lang w:val="en-US"/>
        </w:rPr>
        <w:t>No di</w:t>
      </w:r>
      <w:r w:rsidRPr="00110D0D">
        <w:rPr>
          <w:rFonts w:eastAsiaTheme="minorEastAsia"/>
          <w:color w:val="7A6C5F"/>
          <w:sz w:val="18"/>
          <w:szCs w:val="18"/>
          <w:lang w:val="en-US"/>
        </w:rPr>
        <w:t>ss</w:t>
      </w:r>
      <w:r w:rsidRPr="00110D0D">
        <w:rPr>
          <w:rFonts w:eastAsiaTheme="minorEastAsia"/>
          <w:color w:val="584C46"/>
          <w:sz w:val="18"/>
          <w:szCs w:val="18"/>
          <w:lang w:val="en-US"/>
        </w:rPr>
        <w:t>ipated</w:t>
      </w:r>
      <w:r>
        <w:rPr>
          <w:rFonts w:eastAsiaTheme="minorEastAsia"/>
          <w:color w:val="584C46"/>
          <w:sz w:val="18"/>
          <w:szCs w:val="18"/>
          <w:lang w:val="en-US"/>
        </w:rPr>
        <w:t xml:space="preserve"> </w:t>
      </w:r>
      <w:r w:rsidRPr="00110D0D">
        <w:rPr>
          <w:rFonts w:eastAsiaTheme="minorEastAsia"/>
          <w:color w:val="584C46"/>
          <w:sz w:val="18"/>
          <w:szCs w:val="18"/>
          <w:lang w:val="en-US"/>
        </w:rPr>
        <w:t>or unclean acts may take place during this period</w:t>
      </w:r>
      <w:r w:rsidRPr="00110D0D">
        <w:rPr>
          <w:rFonts w:eastAsiaTheme="minorEastAsia"/>
          <w:color w:val="7A6C5F"/>
          <w:sz w:val="18"/>
          <w:szCs w:val="18"/>
          <w:lang w:val="en-US"/>
        </w:rPr>
        <w:t xml:space="preserve">. </w:t>
      </w:r>
      <w:proofErr w:type="gramStart"/>
      <w:r w:rsidRPr="00110D0D">
        <w:rPr>
          <w:rFonts w:eastAsiaTheme="minorEastAsia"/>
          <w:color w:val="584C46"/>
          <w:sz w:val="18"/>
          <w:szCs w:val="18"/>
          <w:lang w:val="en-US"/>
        </w:rPr>
        <w:t>Therefore</w:t>
      </w:r>
      <w:proofErr w:type="gramEnd"/>
      <w:r w:rsidRPr="00110D0D">
        <w:rPr>
          <w:rFonts w:eastAsiaTheme="minorEastAsia"/>
          <w:color w:val="584C46"/>
          <w:sz w:val="18"/>
          <w:szCs w:val="18"/>
          <w:lang w:val="en-US"/>
        </w:rPr>
        <w:t xml:space="preserve"> the </w:t>
      </w:r>
      <w:r w:rsidRPr="00110D0D">
        <w:rPr>
          <w:rFonts w:eastAsiaTheme="minorEastAsia"/>
          <w:color w:val="584C46"/>
          <w:sz w:val="19"/>
          <w:szCs w:val="19"/>
          <w:lang w:val="en-US"/>
        </w:rPr>
        <w:t>B</w:t>
      </w:r>
      <w:r w:rsidRPr="00110D0D">
        <w:rPr>
          <w:rFonts w:eastAsiaTheme="minorEastAsia"/>
          <w:color w:val="7A6C5F"/>
          <w:sz w:val="19"/>
          <w:szCs w:val="19"/>
          <w:lang w:val="en-US"/>
        </w:rPr>
        <w:t>ook of</w:t>
      </w:r>
      <w:r>
        <w:rPr>
          <w:rFonts w:eastAsiaTheme="minorEastAsia"/>
          <w:color w:val="584C46"/>
          <w:sz w:val="18"/>
          <w:szCs w:val="18"/>
          <w:lang w:val="en-US"/>
        </w:rPr>
        <w:t xml:space="preserve"> </w:t>
      </w:r>
      <w:r w:rsidRPr="00110D0D">
        <w:rPr>
          <w:rFonts w:eastAsiaTheme="minorEastAsia"/>
          <w:color w:val="584C46"/>
          <w:sz w:val="19"/>
          <w:szCs w:val="19"/>
          <w:lang w:val="en-US"/>
        </w:rPr>
        <w:t xml:space="preserve">Rites </w:t>
      </w:r>
      <w:r w:rsidRPr="00110D0D">
        <w:rPr>
          <w:rFonts w:eastAsiaTheme="minorEastAsia"/>
          <w:color w:val="584C46"/>
          <w:sz w:val="18"/>
          <w:szCs w:val="18"/>
          <w:lang w:val="en-US"/>
        </w:rPr>
        <w:t xml:space="preserve">states:"[Confucius said:] 'One abstains during three days. If the </w:t>
      </w:r>
      <w:r w:rsidRPr="00110D0D">
        <w:rPr>
          <w:rFonts w:eastAsiaTheme="minorEastAsia"/>
          <w:color w:val="7A6C5F"/>
          <w:sz w:val="18"/>
          <w:szCs w:val="18"/>
          <w:lang w:val="en-US"/>
        </w:rPr>
        <w:t>a</w:t>
      </w:r>
      <w:r w:rsidRPr="00110D0D">
        <w:rPr>
          <w:rFonts w:eastAsiaTheme="minorEastAsia"/>
          <w:color w:val="584C46"/>
          <w:sz w:val="18"/>
          <w:szCs w:val="18"/>
          <w:lang w:val="en-US"/>
        </w:rPr>
        <w:t>bstinence</w:t>
      </w:r>
      <w:r>
        <w:rPr>
          <w:rFonts w:eastAsiaTheme="minorEastAsia"/>
          <w:color w:val="584C46"/>
          <w:sz w:val="18"/>
          <w:szCs w:val="18"/>
          <w:lang w:val="en-US"/>
        </w:rPr>
        <w:t xml:space="preserve"> </w:t>
      </w:r>
      <w:r w:rsidRPr="00110D0D">
        <w:rPr>
          <w:rFonts w:eastAsiaTheme="minorEastAsia"/>
          <w:color w:val="584C46"/>
          <w:sz w:val="18"/>
          <w:szCs w:val="18"/>
          <w:lang w:val="en-US"/>
        </w:rPr>
        <w:t>lasted only one day, that would show disrespect</w:t>
      </w:r>
      <w:r w:rsidRPr="00110D0D">
        <w:rPr>
          <w:rFonts w:eastAsiaTheme="minorEastAsia"/>
          <w:color w:val="7A6C5F"/>
          <w:sz w:val="18"/>
          <w:szCs w:val="18"/>
          <w:lang w:val="en-US"/>
        </w:rPr>
        <w:t>.' "</w:t>
      </w:r>
      <w:r w:rsidRPr="00110D0D">
        <w:rPr>
          <w:rFonts w:eastAsiaTheme="minorEastAsia"/>
          <w:color w:val="FF0000"/>
          <w:sz w:val="18"/>
          <w:szCs w:val="18"/>
          <w:lang w:val="en-US"/>
        </w:rPr>
        <w:t xml:space="preserve">During rigorous abstinence </w:t>
      </w:r>
      <w:r w:rsidRPr="00110D0D">
        <w:rPr>
          <w:rFonts w:eastAsiaTheme="minorEastAsia" w:hint="eastAsia"/>
          <w:color w:val="FF0000"/>
          <w:sz w:val="18"/>
          <w:szCs w:val="18"/>
          <w:lang w:val="en-US" w:eastAsia="zh-TW"/>
        </w:rPr>
        <w:t>致齋</w:t>
      </w:r>
      <w:r w:rsidRPr="00110D0D">
        <w:rPr>
          <w:rFonts w:eastAsiaTheme="minorEastAsia"/>
          <w:color w:val="FF0000"/>
          <w:sz w:val="18"/>
          <w:szCs w:val="18"/>
          <w:lang w:val="en-US"/>
        </w:rPr>
        <w:t>, two nights are spent in the official's own office</w:t>
      </w:r>
      <w:r>
        <w:rPr>
          <w:rFonts w:eastAsiaTheme="minorEastAsia"/>
          <w:color w:val="584C46"/>
          <w:sz w:val="18"/>
          <w:szCs w:val="18"/>
          <w:lang w:val="en-US"/>
        </w:rPr>
        <w:t xml:space="preserve"> </w:t>
      </w:r>
      <w:r w:rsidRPr="00110D0D">
        <w:rPr>
          <w:rFonts w:eastAsiaTheme="minorEastAsia"/>
          <w:color w:val="FF0000"/>
          <w:sz w:val="18"/>
          <w:szCs w:val="18"/>
          <w:lang w:val="en-US"/>
        </w:rPr>
        <w:t>and one night in the place of the sacrifice</w:t>
      </w:r>
      <w:r w:rsidRPr="00110D0D">
        <w:rPr>
          <w:rFonts w:eastAsiaTheme="minorEastAsia"/>
          <w:color w:val="584C46"/>
          <w:sz w:val="18"/>
          <w:szCs w:val="18"/>
          <w:lang w:val="en-US"/>
        </w:rPr>
        <w:t>. If the official does not have hi</w:t>
      </w:r>
      <w:r w:rsidRPr="00110D0D">
        <w:rPr>
          <w:rFonts w:eastAsiaTheme="minorEastAsia"/>
          <w:color w:val="7A6C5F"/>
          <w:sz w:val="18"/>
          <w:szCs w:val="18"/>
          <w:lang w:val="en-US"/>
        </w:rPr>
        <w:t xml:space="preserve">s </w:t>
      </w:r>
      <w:r w:rsidRPr="00110D0D">
        <w:rPr>
          <w:rFonts w:eastAsiaTheme="minorEastAsia"/>
          <w:color w:val="584C46"/>
          <w:sz w:val="18"/>
          <w:szCs w:val="18"/>
          <w:lang w:val="en-US"/>
        </w:rPr>
        <w:t>own</w:t>
      </w:r>
      <w:r>
        <w:rPr>
          <w:rFonts w:eastAsiaTheme="minorEastAsia"/>
          <w:color w:val="584C46"/>
          <w:sz w:val="18"/>
          <w:szCs w:val="18"/>
          <w:lang w:val="en-US"/>
        </w:rPr>
        <w:t xml:space="preserve"> </w:t>
      </w:r>
      <w:r w:rsidRPr="00110D0D">
        <w:rPr>
          <w:rFonts w:eastAsiaTheme="minorEastAsia"/>
          <w:color w:val="584C46"/>
          <w:sz w:val="18"/>
          <w:szCs w:val="18"/>
          <w:lang w:val="en-US"/>
        </w:rPr>
        <w:t>office, or if it is o</w:t>
      </w:r>
      <w:r w:rsidRPr="00110D0D">
        <w:rPr>
          <w:rFonts w:eastAsiaTheme="minorEastAsia"/>
          <w:color w:val="FF0000"/>
          <w:sz w:val="18"/>
          <w:szCs w:val="18"/>
          <w:lang w:val="en-US"/>
        </w:rPr>
        <w:t>utside the imperial</w:t>
      </w:r>
      <w:r w:rsidRPr="00110D0D">
        <w:rPr>
          <w:rFonts w:eastAsiaTheme="minorEastAsia"/>
          <w:color w:val="584C46"/>
          <w:sz w:val="18"/>
          <w:szCs w:val="18"/>
          <w:lang w:val="en-US"/>
        </w:rPr>
        <w:t xml:space="preserve"> city, he may spend the night in th</w:t>
      </w:r>
      <w:r w:rsidRPr="00110D0D">
        <w:rPr>
          <w:rFonts w:eastAsiaTheme="minorEastAsia"/>
          <w:color w:val="7A6C5F"/>
          <w:sz w:val="18"/>
          <w:szCs w:val="18"/>
          <w:lang w:val="en-US"/>
        </w:rPr>
        <w:t xml:space="preserve">e </w:t>
      </w:r>
      <w:r w:rsidRPr="00110D0D">
        <w:rPr>
          <w:rFonts w:eastAsiaTheme="minorEastAsia"/>
          <w:color w:val="584C46"/>
          <w:sz w:val="18"/>
          <w:szCs w:val="18"/>
          <w:lang w:val="en-US"/>
        </w:rPr>
        <w:t>Office</w:t>
      </w:r>
      <w:r>
        <w:rPr>
          <w:rFonts w:eastAsiaTheme="minorEastAsia"/>
          <w:color w:val="584C46"/>
          <w:sz w:val="18"/>
          <w:szCs w:val="18"/>
          <w:lang w:val="en-US"/>
        </w:rPr>
        <w:t xml:space="preserve"> </w:t>
      </w:r>
      <w:r w:rsidRPr="00110D0D">
        <w:rPr>
          <w:rFonts w:eastAsiaTheme="minorEastAsia"/>
          <w:color w:val="584C46"/>
          <w:sz w:val="18"/>
          <w:szCs w:val="18"/>
          <w:lang w:val="en-US"/>
        </w:rPr>
        <w:t>of the Suburban Sacrifice and God of the Soil or at the Office of the Imper</w:t>
      </w:r>
      <w:r w:rsidRPr="00110D0D">
        <w:rPr>
          <w:rFonts w:eastAsiaTheme="minorEastAsia"/>
          <w:color w:val="7A6C5F"/>
          <w:sz w:val="18"/>
          <w:szCs w:val="18"/>
          <w:lang w:val="en-US"/>
        </w:rPr>
        <w:t>i</w:t>
      </w:r>
      <w:r w:rsidRPr="00110D0D">
        <w:rPr>
          <w:rFonts w:eastAsiaTheme="minorEastAsia"/>
          <w:color w:val="584C46"/>
          <w:sz w:val="18"/>
          <w:szCs w:val="18"/>
          <w:lang w:val="en-US"/>
        </w:rPr>
        <w:t>al</w:t>
      </w:r>
      <w:r w:rsidR="007D6584">
        <w:rPr>
          <w:rFonts w:eastAsiaTheme="minorEastAsia"/>
          <w:color w:val="584C46"/>
          <w:sz w:val="18"/>
          <w:szCs w:val="18"/>
          <w:lang w:val="en-US"/>
        </w:rPr>
        <w:t xml:space="preserve"> </w:t>
      </w:r>
      <w:r w:rsidRPr="007D6584">
        <w:rPr>
          <w:rFonts w:eastAsiaTheme="minorEastAsia"/>
          <w:color w:val="584C46"/>
          <w:sz w:val="18"/>
          <w:szCs w:val="18"/>
          <w:lang w:val="en-US"/>
        </w:rPr>
        <w:t>Ancestral Temple ...</w:t>
      </w:r>
      <w:r w:rsidR="007D6584" w:rsidRPr="007D6584">
        <w:rPr>
          <w:rFonts w:ascii="0_«_ò" w:eastAsiaTheme="minorEastAsia" w:hAnsi="0_«_ò" w:cs="0_«_ò"/>
          <w:sz w:val="74"/>
          <w:szCs w:val="74"/>
          <w:lang w:val="en-US"/>
        </w:rPr>
        <w:t xml:space="preserve"> </w:t>
      </w:r>
      <w:r w:rsidR="007D6584" w:rsidRPr="007D6584">
        <w:rPr>
          <w:rFonts w:ascii="0_«_ò" w:eastAsiaTheme="minorEastAsia" w:hAnsi="0_«_ò" w:cs="0_«_ò"/>
          <w:sz w:val="20"/>
          <w:szCs w:val="20"/>
          <w:lang w:eastAsia="zh-TW"/>
        </w:rPr>
        <w:t>「</w:t>
      </w:r>
      <w:r w:rsidR="008A19F9">
        <w:rPr>
          <w:rFonts w:ascii="0_«_ò" w:eastAsiaTheme="minorEastAsia" w:hAnsi="0_«_ò" w:cs="0_«_ò" w:hint="eastAsia"/>
          <w:sz w:val="20"/>
          <w:szCs w:val="20"/>
          <w:lang w:eastAsia="zh-TW"/>
        </w:rPr>
        <w:t>大祀，</w:t>
      </w:r>
      <w:r w:rsidR="007D6584" w:rsidRPr="007D6584">
        <w:rPr>
          <w:rFonts w:ascii="0_«_ò" w:eastAsiaTheme="minorEastAsia" w:hAnsi="0_«_ò" w:cs="0_«_ò"/>
          <w:sz w:val="20"/>
          <w:szCs w:val="20"/>
          <w:lang w:eastAsia="zh-TW"/>
        </w:rPr>
        <w:t>散齋四日</w:t>
      </w:r>
      <w:r w:rsidR="008A19F9">
        <w:rPr>
          <w:rFonts w:ascii="0_«_ò" w:eastAsiaTheme="minorEastAsia" w:hAnsi="0_«_ò" w:cs="0_«_ò" w:hint="eastAsia"/>
          <w:sz w:val="20"/>
          <w:szCs w:val="20"/>
          <w:lang w:eastAsia="zh-TW"/>
        </w:rPr>
        <w:t>，</w:t>
      </w:r>
      <w:r w:rsidR="007D6584" w:rsidRPr="007D6584">
        <w:rPr>
          <w:rFonts w:ascii="0_«_ò" w:eastAsiaTheme="minorEastAsia" w:hAnsi="0_«_ò" w:cs="0_«_ò"/>
          <w:sz w:val="20"/>
          <w:szCs w:val="20"/>
          <w:lang w:eastAsia="zh-TW"/>
        </w:rPr>
        <w:t xml:space="preserve"> </w:t>
      </w:r>
      <w:r w:rsidR="007D6584" w:rsidRPr="007D6584">
        <w:rPr>
          <w:rFonts w:ascii="0_«_ò" w:eastAsiaTheme="minorEastAsia" w:hAnsi="0_«_ò" w:cs="0_«_ò"/>
          <w:sz w:val="20"/>
          <w:szCs w:val="20"/>
          <w:lang w:eastAsia="zh-TW"/>
        </w:rPr>
        <w:t>致齊三日。中</w:t>
      </w:r>
      <w:r w:rsidR="008A19F9">
        <w:rPr>
          <w:rFonts w:ascii="0_«_ò" w:eastAsiaTheme="minorEastAsia" w:hAnsi="0_«_ò" w:cs="0_«_ò" w:hint="eastAsia"/>
          <w:sz w:val="20"/>
          <w:szCs w:val="20"/>
          <w:lang w:eastAsia="zh-TW"/>
        </w:rPr>
        <w:t>祀</w:t>
      </w:r>
      <w:r w:rsidR="007D6584" w:rsidRPr="007D6584">
        <w:rPr>
          <w:rFonts w:ascii="0_«_ò" w:eastAsiaTheme="minorEastAsia" w:hAnsi="0_«_ò" w:cs="0_«_ò"/>
          <w:sz w:val="20"/>
          <w:szCs w:val="20"/>
          <w:lang w:eastAsia="zh-TW"/>
        </w:rPr>
        <w:t>，散齋三日</w:t>
      </w:r>
      <w:r w:rsidR="008A19F9">
        <w:rPr>
          <w:rFonts w:ascii="0_«_ò" w:eastAsiaTheme="minorEastAsia" w:hAnsi="0_«_ò" w:cs="0_«_ò" w:hint="eastAsia"/>
          <w:sz w:val="20"/>
          <w:szCs w:val="20"/>
          <w:lang w:eastAsia="zh-TW"/>
        </w:rPr>
        <w:t>，</w:t>
      </w:r>
      <w:r w:rsidR="007D6584" w:rsidRPr="007D6584">
        <w:rPr>
          <w:rFonts w:ascii="0_«_ò" w:eastAsiaTheme="minorEastAsia" w:hAnsi="0_«_ò" w:cs="0_«_ò"/>
          <w:sz w:val="20"/>
          <w:szCs w:val="20"/>
          <w:lang w:eastAsia="zh-TW"/>
        </w:rPr>
        <w:t>致齋二日。小</w:t>
      </w:r>
      <w:r w:rsidR="008A19F9">
        <w:rPr>
          <w:rFonts w:ascii="0_«_ò" w:eastAsiaTheme="minorEastAsia" w:hAnsi="0_«_ò" w:cs="0_«_ò" w:hint="eastAsia"/>
          <w:sz w:val="20"/>
          <w:szCs w:val="20"/>
          <w:lang w:eastAsia="zh-TW"/>
        </w:rPr>
        <w:t>祀</w:t>
      </w:r>
      <w:r w:rsidR="008A19F9">
        <w:rPr>
          <w:rFonts w:ascii="0_«_ò" w:eastAsiaTheme="minorEastAsia" w:hAnsi="0_«_ò" w:cs="0_«_ò" w:hint="eastAsia"/>
          <w:sz w:val="20"/>
          <w:szCs w:val="20"/>
          <w:lang w:eastAsia="zh-TW"/>
        </w:rPr>
        <w:t>，</w:t>
      </w:r>
      <w:r w:rsidR="007D6584" w:rsidRPr="007D6584">
        <w:rPr>
          <w:rFonts w:ascii="0_«_ò" w:eastAsiaTheme="minorEastAsia" w:hAnsi="0_«_ò" w:cs="0_«_ò"/>
          <w:sz w:val="20"/>
          <w:szCs w:val="20"/>
          <w:lang w:eastAsia="zh-TW"/>
        </w:rPr>
        <w:t xml:space="preserve"> </w:t>
      </w:r>
      <w:r w:rsidR="007D6584" w:rsidRPr="007D6584">
        <w:rPr>
          <w:rFonts w:ascii="0_«_ò" w:eastAsiaTheme="minorEastAsia" w:hAnsi="0_«_ò" w:cs="0_«_ò"/>
          <w:sz w:val="20"/>
          <w:szCs w:val="20"/>
          <w:lang w:eastAsia="zh-TW"/>
        </w:rPr>
        <w:t>散齋</w:t>
      </w:r>
    </w:p>
    <w:p w:rsidR="008A19F9" w:rsidRPr="008A19F9" w:rsidRDefault="007D6584" w:rsidP="007D6584">
      <w:pPr>
        <w:autoSpaceDE w:val="0"/>
        <w:autoSpaceDN w:val="0"/>
        <w:adjustRightInd w:val="0"/>
        <w:rPr>
          <w:rFonts w:ascii="0_«_ò" w:eastAsiaTheme="minorEastAsia" w:hAnsi="0_«_ò" w:cs="0_«_ò" w:hint="eastAsia"/>
          <w:sz w:val="20"/>
          <w:szCs w:val="20"/>
          <w:lang w:eastAsia="zh-TW"/>
        </w:rPr>
      </w:pPr>
      <w:r w:rsidRPr="007D6584">
        <w:rPr>
          <w:rFonts w:ascii="0_«_ò" w:eastAsiaTheme="minorEastAsia" w:hAnsi="0_«_ò" w:cs="0_«_ò"/>
          <w:sz w:val="20"/>
          <w:szCs w:val="20"/>
          <w:lang w:eastAsia="zh-TW"/>
        </w:rPr>
        <w:t>二</w:t>
      </w:r>
      <w:r w:rsidR="008A19F9">
        <w:rPr>
          <w:rFonts w:ascii="0_«_ò" w:eastAsiaTheme="minorEastAsia" w:hAnsi="0_«_ò" w:cs="0_«_ò" w:hint="eastAsia"/>
          <w:sz w:val="20"/>
          <w:szCs w:val="20"/>
          <w:lang w:eastAsia="zh-TW"/>
        </w:rPr>
        <w:t>日，</w:t>
      </w:r>
      <w:r w:rsidRPr="007D6584">
        <w:rPr>
          <w:rFonts w:ascii="0_«_ò" w:eastAsiaTheme="minorEastAsia" w:hAnsi="0_«_ò" w:cs="0_«_ò"/>
          <w:sz w:val="20"/>
          <w:szCs w:val="20"/>
          <w:lang w:eastAsia="zh-TW"/>
        </w:rPr>
        <w:t>致齋一日。散齋之日</w:t>
      </w:r>
      <w:r w:rsidR="008A19F9">
        <w:rPr>
          <w:rFonts w:ascii="0_«_ò" w:eastAsiaTheme="minorEastAsia" w:hAnsi="0_«_ò" w:cs="0_«_ò" w:hint="eastAsia"/>
          <w:sz w:val="20"/>
          <w:szCs w:val="20"/>
          <w:lang w:eastAsia="zh-TW"/>
        </w:rPr>
        <w:t>，</w:t>
      </w:r>
      <w:r w:rsidRPr="008A19F9">
        <w:rPr>
          <w:rFonts w:ascii="0_«_ò" w:eastAsiaTheme="minorEastAsia" w:hAnsi="0_«_ò" w:cs="0_«_ò"/>
          <w:color w:val="FF0000"/>
          <w:sz w:val="20"/>
          <w:szCs w:val="20"/>
          <w:lang w:eastAsia="zh-TW"/>
        </w:rPr>
        <w:t>齋官晝理事如故</w:t>
      </w:r>
      <w:r w:rsidR="008A19F9">
        <w:rPr>
          <w:rFonts w:ascii="0_«_ò" w:eastAsiaTheme="minorEastAsia" w:hAnsi="0_«_ò" w:cs="0_«_ò" w:hint="eastAsia"/>
          <w:sz w:val="20"/>
          <w:szCs w:val="20"/>
          <w:lang w:eastAsia="zh-TW"/>
        </w:rPr>
        <w:t>，</w:t>
      </w:r>
      <w:r w:rsidRPr="008A19F9">
        <w:rPr>
          <w:rFonts w:ascii="0_«_ò" w:eastAsiaTheme="minorEastAsia" w:hAnsi="0_«_ò" w:cs="0_«_ò"/>
          <w:color w:val="FF0000"/>
          <w:sz w:val="20"/>
          <w:szCs w:val="20"/>
          <w:lang w:eastAsia="zh-TW"/>
        </w:rPr>
        <w:t>夜宿於家正寢</w:t>
      </w:r>
      <w:r w:rsidRPr="007D6584">
        <w:rPr>
          <w:rFonts w:ascii="0_«_ò" w:eastAsiaTheme="minorEastAsia" w:hAnsi="0_«_ò" w:cs="0_«_ò"/>
          <w:sz w:val="20"/>
          <w:szCs w:val="20"/>
          <w:lang w:eastAsia="zh-TW"/>
        </w:rPr>
        <w:t>。」不宿正寢者二宿答五十二宿加一等。其無正寢者，於當家之內餘齋房內宿者</w:t>
      </w:r>
      <w:r w:rsidR="008A19F9">
        <w:rPr>
          <w:rFonts w:ascii="0_«_ò" w:eastAsiaTheme="minorEastAsia" w:hAnsi="0_«_ò" w:cs="0_«_ò" w:hint="eastAsia"/>
          <w:sz w:val="20"/>
          <w:szCs w:val="20"/>
          <w:lang w:eastAsia="zh-TW"/>
        </w:rPr>
        <w:t>，</w:t>
      </w:r>
      <w:r w:rsidRPr="007D6584">
        <w:rPr>
          <w:rFonts w:ascii="0_«_ò" w:eastAsiaTheme="minorEastAsia" w:hAnsi="0_«_ò" w:cs="0_«_ò"/>
          <w:sz w:val="20"/>
          <w:szCs w:val="20"/>
          <w:lang w:eastAsia="zh-TW"/>
        </w:rPr>
        <w:t xml:space="preserve"> </w:t>
      </w:r>
      <w:r w:rsidRPr="007D6584">
        <w:rPr>
          <w:rFonts w:ascii="0_«_ò" w:eastAsiaTheme="minorEastAsia" w:hAnsi="0_«_ò" w:cs="0_«_ò"/>
          <w:sz w:val="20"/>
          <w:szCs w:val="20"/>
          <w:lang w:eastAsia="zh-TW"/>
        </w:rPr>
        <w:t>亦無罪。皆不得習穢惡之事</w:t>
      </w:r>
      <w:r w:rsidR="008A19F9">
        <w:rPr>
          <w:rFonts w:ascii="0_«_ò" w:eastAsiaTheme="minorEastAsia" w:hAnsi="0_«_ò" w:cs="0_«_ò" w:hint="eastAsia"/>
          <w:sz w:val="20"/>
          <w:szCs w:val="20"/>
          <w:lang w:eastAsia="zh-TW"/>
        </w:rPr>
        <w:t>。</w:t>
      </w:r>
    </w:p>
  </w:footnote>
  <w:footnote w:id="4">
    <w:p w:rsidR="00110D0D" w:rsidRPr="008834ED" w:rsidRDefault="00110D0D" w:rsidP="008834ED">
      <w:pPr>
        <w:autoSpaceDE w:val="0"/>
        <w:autoSpaceDN w:val="0"/>
        <w:adjustRightInd w:val="0"/>
        <w:rPr>
          <w:rFonts w:eastAsiaTheme="minorEastAsia"/>
          <w:color w:val="59504E"/>
          <w:sz w:val="18"/>
          <w:szCs w:val="18"/>
          <w:lang w:val="en-US"/>
        </w:rPr>
      </w:pPr>
      <w:r>
        <w:rPr>
          <w:rStyle w:val="Appelnotedebasdep"/>
        </w:rPr>
        <w:footnoteRef/>
      </w:r>
      <w:r w:rsidRPr="008A19F9">
        <w:rPr>
          <w:lang w:val="en-US"/>
        </w:rPr>
        <w:t xml:space="preserve"> </w:t>
      </w:r>
      <w:r w:rsidRPr="008A19F9">
        <w:rPr>
          <w:rFonts w:eastAsiaTheme="minorEastAsia"/>
          <w:color w:val="59504E"/>
          <w:sz w:val="18"/>
          <w:szCs w:val="18"/>
          <w:lang w:val="en-US"/>
        </w:rPr>
        <w:t xml:space="preserve">ARTICLE: 98.2a-1f things such as sacrificial animals, jewels, and silks do not conform to the rules, the punishment is seventy blows with the heavy stick. </w:t>
      </w:r>
      <w:r w:rsidRPr="008834ED">
        <w:rPr>
          <w:rFonts w:eastAsiaTheme="minorEastAsia"/>
          <w:color w:val="716760"/>
          <w:sz w:val="18"/>
          <w:szCs w:val="18"/>
          <w:lang w:val="en-US"/>
        </w:rPr>
        <w:t xml:space="preserve">98.2b-If </w:t>
      </w:r>
      <w:r w:rsidRPr="008834ED">
        <w:rPr>
          <w:rFonts w:eastAsiaTheme="minorEastAsia"/>
          <w:color w:val="59504E"/>
          <w:sz w:val="18"/>
          <w:szCs w:val="18"/>
          <w:lang w:val="en-US"/>
        </w:rPr>
        <w:t>their number is insufficient, the punishment is one hundred blows</w:t>
      </w:r>
    </w:p>
    <w:p w:rsidR="00110D0D" w:rsidRPr="008834ED" w:rsidRDefault="00110D0D" w:rsidP="008834ED">
      <w:pPr>
        <w:autoSpaceDE w:val="0"/>
        <w:autoSpaceDN w:val="0"/>
        <w:adjustRightInd w:val="0"/>
        <w:rPr>
          <w:rFonts w:eastAsiaTheme="minorEastAsia"/>
          <w:color w:val="8D8278"/>
          <w:sz w:val="18"/>
          <w:szCs w:val="18"/>
          <w:lang w:val="en-US"/>
        </w:rPr>
      </w:pPr>
      <w:r w:rsidRPr="008834ED">
        <w:rPr>
          <w:rFonts w:eastAsiaTheme="minorEastAsia"/>
          <w:color w:val="59504E"/>
          <w:sz w:val="18"/>
          <w:szCs w:val="18"/>
          <w:lang w:val="en-US"/>
        </w:rPr>
        <w:t xml:space="preserve">with the heavy </w:t>
      </w:r>
      <w:r w:rsidRPr="008834ED">
        <w:rPr>
          <w:rFonts w:eastAsiaTheme="minorEastAsia"/>
          <w:color w:val="716760"/>
          <w:sz w:val="18"/>
          <w:szCs w:val="18"/>
          <w:lang w:val="en-US"/>
        </w:rPr>
        <w:t>stick</w:t>
      </w:r>
      <w:r w:rsidRPr="008834ED">
        <w:rPr>
          <w:rFonts w:eastAsiaTheme="minorEastAsia"/>
          <w:color w:val="8D8278"/>
          <w:sz w:val="18"/>
          <w:szCs w:val="18"/>
          <w:lang w:val="en-US"/>
        </w:rPr>
        <w:t>.</w:t>
      </w:r>
      <w:r>
        <w:rPr>
          <w:rFonts w:eastAsiaTheme="minorEastAsia"/>
          <w:color w:val="8D8278"/>
          <w:sz w:val="18"/>
          <w:szCs w:val="18"/>
          <w:lang w:val="en-US"/>
        </w:rPr>
        <w:t xml:space="preserve"> </w:t>
      </w:r>
      <w:r w:rsidRPr="008834ED">
        <w:rPr>
          <w:rFonts w:eastAsiaTheme="minorEastAsia"/>
          <w:color w:val="716760"/>
          <w:sz w:val="18"/>
          <w:szCs w:val="18"/>
          <w:lang w:val="en-US"/>
        </w:rPr>
        <w:t xml:space="preserve">98.2c-lf </w:t>
      </w:r>
      <w:r w:rsidRPr="008834ED">
        <w:rPr>
          <w:rFonts w:eastAsiaTheme="minorEastAsia"/>
          <w:color w:val="59504E"/>
          <w:sz w:val="18"/>
          <w:szCs w:val="18"/>
          <w:lang w:val="en-US"/>
        </w:rPr>
        <w:t>any part of the offerings is completely missing</w:t>
      </w:r>
      <w:r w:rsidR="00984AA4">
        <w:rPr>
          <w:rFonts w:eastAsiaTheme="minorEastAsia"/>
          <w:color w:val="59504E"/>
          <w:sz w:val="18"/>
          <w:szCs w:val="18"/>
          <w:lang w:val="en-US"/>
        </w:rPr>
        <w:t xml:space="preserve"> </w:t>
      </w:r>
      <w:r w:rsidR="00984AA4">
        <w:rPr>
          <w:rFonts w:eastAsiaTheme="minorEastAsia" w:hint="eastAsia"/>
          <w:color w:val="59504E"/>
          <w:sz w:val="18"/>
          <w:szCs w:val="18"/>
          <w:lang w:val="en-US" w:eastAsia="zh-TW"/>
        </w:rPr>
        <w:t>全缺</w:t>
      </w:r>
      <w:r w:rsidRPr="008834ED">
        <w:rPr>
          <w:rFonts w:eastAsiaTheme="minorEastAsia"/>
          <w:color w:val="59504E"/>
          <w:sz w:val="18"/>
          <w:szCs w:val="18"/>
          <w:lang w:val="en-US"/>
        </w:rPr>
        <w:t>, the punishment</w:t>
      </w:r>
      <w:r>
        <w:rPr>
          <w:rFonts w:eastAsiaTheme="minorEastAsia"/>
          <w:color w:val="59504E"/>
          <w:sz w:val="18"/>
          <w:szCs w:val="18"/>
          <w:lang w:val="en-US"/>
        </w:rPr>
        <w:t xml:space="preserve"> </w:t>
      </w:r>
      <w:r w:rsidRPr="008834ED">
        <w:rPr>
          <w:rFonts w:eastAsiaTheme="minorEastAsia"/>
          <w:color w:val="59504E"/>
          <w:sz w:val="18"/>
          <w:szCs w:val="18"/>
          <w:lang w:val="en-US"/>
        </w:rPr>
        <w:t xml:space="preserve">is one year of penal </w:t>
      </w:r>
      <w:r w:rsidRPr="008834ED">
        <w:rPr>
          <w:rFonts w:eastAsiaTheme="minorEastAsia"/>
          <w:color w:val="716760"/>
          <w:sz w:val="18"/>
          <w:szCs w:val="18"/>
          <w:lang w:val="en-US"/>
        </w:rPr>
        <w:t>servitude</w:t>
      </w:r>
      <w:r w:rsidR="007D6584">
        <w:rPr>
          <w:rFonts w:eastAsiaTheme="minorEastAsia"/>
          <w:color w:val="716760"/>
          <w:sz w:val="18"/>
          <w:szCs w:val="18"/>
          <w:lang w:val="en-US"/>
        </w:rPr>
        <w:t xml:space="preserve"> (le code des Ming </w:t>
      </w:r>
      <w:proofErr w:type="spellStart"/>
      <w:r w:rsidR="007D6584">
        <w:rPr>
          <w:rFonts w:eastAsiaTheme="minorEastAsia"/>
          <w:color w:val="716760"/>
          <w:sz w:val="18"/>
          <w:szCs w:val="18"/>
          <w:lang w:val="en-US"/>
        </w:rPr>
        <w:t>ajoute</w:t>
      </w:r>
      <w:proofErr w:type="spellEnd"/>
      <w:r w:rsidR="007D6584">
        <w:rPr>
          <w:rFonts w:eastAsiaTheme="minorEastAsia"/>
          <w:color w:val="716760"/>
          <w:sz w:val="18"/>
          <w:szCs w:val="18"/>
          <w:lang w:val="en-US"/>
        </w:rPr>
        <w:t xml:space="preserve"> </w:t>
      </w:r>
      <w:r w:rsidR="007D6584">
        <w:rPr>
          <w:rFonts w:eastAsiaTheme="minorEastAsia" w:hint="eastAsia"/>
          <w:color w:val="716760"/>
          <w:sz w:val="18"/>
          <w:szCs w:val="18"/>
          <w:lang w:val="en-US" w:eastAsia="zh-TW"/>
        </w:rPr>
        <w:t>一座全缺</w:t>
      </w:r>
      <w:r w:rsidR="007D6584" w:rsidRPr="007D6584">
        <w:rPr>
          <w:rFonts w:eastAsiaTheme="minorEastAsia"/>
          <w:color w:val="716760"/>
          <w:sz w:val="18"/>
          <w:szCs w:val="18"/>
          <w:lang w:val="en-US" w:eastAsia="zh-TW"/>
        </w:rPr>
        <w:t>, « </w:t>
      </w:r>
      <w:r w:rsidR="007D6584">
        <w:rPr>
          <w:rFonts w:eastAsiaTheme="minorEastAsia"/>
          <w:color w:val="716760"/>
          <w:sz w:val="18"/>
          <w:szCs w:val="18"/>
          <w:lang w:val="en-US" w:eastAsia="zh-TW"/>
        </w:rPr>
        <w:t xml:space="preserve">tout un </w:t>
      </w:r>
      <w:proofErr w:type="spellStart"/>
      <w:r w:rsidR="007D6584">
        <w:rPr>
          <w:rFonts w:eastAsiaTheme="minorEastAsia"/>
          <w:color w:val="716760"/>
          <w:sz w:val="18"/>
          <w:szCs w:val="18"/>
          <w:lang w:val="en-US" w:eastAsia="zh-TW"/>
        </w:rPr>
        <w:t>autel</w:t>
      </w:r>
      <w:proofErr w:type="spellEnd"/>
      <w:r w:rsidR="007D6584" w:rsidRPr="007D6584">
        <w:rPr>
          <w:rFonts w:eastAsiaTheme="minorEastAsia"/>
          <w:color w:val="716760"/>
          <w:sz w:val="18"/>
          <w:szCs w:val="18"/>
          <w:lang w:val="en-US" w:eastAsia="zh-TW"/>
        </w:rPr>
        <w:t> »</w:t>
      </w:r>
      <w:r w:rsidR="007D6584">
        <w:rPr>
          <w:rFonts w:eastAsiaTheme="minorEastAsia"/>
          <w:color w:val="716760"/>
          <w:sz w:val="18"/>
          <w:szCs w:val="18"/>
          <w:lang w:val="en-US" w:eastAsia="zh-TW"/>
        </w:rPr>
        <w:t>?)</w:t>
      </w:r>
      <w:r w:rsidRPr="008834ED">
        <w:rPr>
          <w:rFonts w:eastAsiaTheme="minorEastAsia"/>
          <w:color w:val="8D8278"/>
          <w:sz w:val="18"/>
          <w:szCs w:val="18"/>
          <w:lang w:val="en-US"/>
        </w:rPr>
        <w:t>.</w:t>
      </w:r>
    </w:p>
  </w:footnote>
  <w:footnote w:id="5">
    <w:p w:rsidR="0090489B" w:rsidRPr="00984AA4" w:rsidRDefault="0090489B" w:rsidP="0090489B">
      <w:pPr>
        <w:autoSpaceDE w:val="0"/>
        <w:autoSpaceDN w:val="0"/>
        <w:adjustRightInd w:val="0"/>
        <w:rPr>
          <w:rFonts w:ascii="Times" w:eastAsiaTheme="minorEastAsia" w:hAnsi="Times"/>
          <w:color w:val="FF0000"/>
          <w:sz w:val="19"/>
          <w:szCs w:val="19"/>
          <w:lang w:val="en-US"/>
        </w:rPr>
      </w:pPr>
      <w:r w:rsidRPr="00984AA4">
        <w:rPr>
          <w:rStyle w:val="Appelnotedebasdep"/>
          <w:sz w:val="20"/>
          <w:szCs w:val="20"/>
        </w:rPr>
        <w:footnoteRef/>
      </w:r>
      <w:r w:rsidRPr="00984AA4">
        <w:rPr>
          <w:sz w:val="20"/>
          <w:szCs w:val="20"/>
          <w:lang w:val="en-US"/>
        </w:rPr>
        <w:t xml:space="preserve"> </w:t>
      </w:r>
      <w:r w:rsidR="00984AA4" w:rsidRPr="00984AA4">
        <w:rPr>
          <w:rFonts w:ascii="Times" w:hAnsi="Times"/>
          <w:sz w:val="20"/>
          <w:szCs w:val="20"/>
          <w:lang w:val="en-US" w:eastAsia="zh-TW"/>
        </w:rPr>
        <w:t>Art.98-3</w:t>
      </w:r>
      <w:r w:rsidR="00984AA4" w:rsidRPr="00984AA4">
        <w:rPr>
          <w:rFonts w:ascii="Times" w:eastAsia="MS Mincho" w:hAnsi="Times" w:cs="MS Mincho"/>
          <w:sz w:val="20"/>
          <w:szCs w:val="20"/>
          <w:lang w:val="en-US" w:eastAsia="zh-TW"/>
        </w:rPr>
        <w:t>a</w:t>
      </w:r>
      <w:r w:rsidR="00984AA4">
        <w:rPr>
          <w:rFonts w:ascii="Times" w:eastAsia="MS Mincho" w:hAnsi="Times" w:cs="MS Mincho"/>
          <w:sz w:val="20"/>
          <w:szCs w:val="20"/>
          <w:lang w:val="en-US" w:eastAsia="zh-TW"/>
        </w:rPr>
        <w:t>.</w:t>
      </w:r>
      <w:r w:rsidR="00984AA4" w:rsidRPr="00984AA4">
        <w:rPr>
          <w:rFonts w:ascii="Times" w:eastAsia="MS Mincho" w:hAnsi="Times" w:cs="MS Mincho"/>
          <w:sz w:val="20"/>
          <w:szCs w:val="20"/>
          <w:lang w:val="en-US" w:eastAsia="zh-TW"/>
        </w:rPr>
        <w:t xml:space="preserve"> (</w:t>
      </w:r>
      <w:proofErr w:type="gramStart"/>
      <w:r w:rsidR="00984AA4" w:rsidRPr="00984AA4">
        <w:rPr>
          <w:rFonts w:ascii="Times" w:eastAsia="MS Mincho" w:hAnsi="Times" w:cs="MS Mincho"/>
          <w:sz w:val="20"/>
          <w:szCs w:val="20"/>
          <w:lang w:val="en-US" w:eastAsia="zh-TW"/>
        </w:rPr>
        <w:t>…)</w:t>
      </w:r>
      <w:proofErr w:type="spellStart"/>
      <w:r w:rsidR="00984AA4" w:rsidRPr="00984AA4">
        <w:rPr>
          <w:rFonts w:ascii="Times" w:eastAsiaTheme="minorEastAsia" w:hAnsi="Times"/>
          <w:color w:val="696761"/>
          <w:sz w:val="19"/>
          <w:szCs w:val="19"/>
          <w:lang w:val="en-US"/>
        </w:rPr>
        <w:t>Subcommentary</w:t>
      </w:r>
      <w:proofErr w:type="spellEnd"/>
      <w:proofErr w:type="gramEnd"/>
      <w:r w:rsidR="00984AA4"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For offenses</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 xml:space="preserve">connected </w:t>
      </w:r>
      <w:r w:rsidRPr="00984AA4">
        <w:rPr>
          <w:rFonts w:ascii="Times" w:eastAsiaTheme="minorEastAsia" w:hAnsi="Times"/>
          <w:color w:val="696761"/>
          <w:sz w:val="19"/>
          <w:szCs w:val="19"/>
          <w:lang w:val="en-US"/>
        </w:rPr>
        <w:t xml:space="preserve"> wi</w:t>
      </w:r>
      <w:r w:rsidRPr="00984AA4">
        <w:rPr>
          <w:rFonts w:ascii="Times" w:eastAsiaTheme="minorEastAsia" w:hAnsi="Times"/>
          <w:color w:val="696761"/>
          <w:sz w:val="19"/>
          <w:szCs w:val="19"/>
          <w:lang w:val="en-US"/>
        </w:rPr>
        <w:t>th sacrifi</w:t>
      </w:r>
      <w:r w:rsidRPr="00984AA4">
        <w:rPr>
          <w:rFonts w:ascii="Times" w:eastAsiaTheme="minorEastAsia" w:hAnsi="Times"/>
          <w:color w:val="696761"/>
          <w:sz w:val="19"/>
          <w:szCs w:val="19"/>
          <w:lang w:val="en-US"/>
        </w:rPr>
        <w:t>ces b</w:t>
      </w:r>
      <w:r w:rsidRPr="00984AA4">
        <w:rPr>
          <w:rFonts w:ascii="Times" w:eastAsiaTheme="minorEastAsia" w:hAnsi="Times"/>
          <w:color w:val="696761"/>
          <w:sz w:val="19"/>
          <w:szCs w:val="19"/>
          <w:lang w:val="en-US"/>
        </w:rPr>
        <w:t>elow the great sacrifices, the punishments for medium</w:t>
      </w:r>
      <w:r w:rsidRPr="00984AA4">
        <w:rPr>
          <w:rFonts w:ascii="Times" w:eastAsiaTheme="minorEastAsia" w:hAnsi="Times"/>
          <w:color w:val="696761"/>
          <w:sz w:val="19"/>
          <w:szCs w:val="19"/>
          <w:lang w:val="en-US"/>
        </w:rPr>
        <w:t xml:space="preserve"> </w:t>
      </w:r>
      <w:r w:rsidRPr="00984AA4">
        <w:rPr>
          <w:rFonts w:ascii="Times" w:eastAsiaTheme="minorEastAsia" w:hAnsi="Times"/>
          <w:color w:val="8E8B82"/>
          <w:sz w:val="19"/>
          <w:szCs w:val="19"/>
          <w:lang w:val="en-US"/>
        </w:rPr>
        <w:t xml:space="preserve">sacrifices </w:t>
      </w:r>
      <w:r w:rsidRPr="00984AA4">
        <w:rPr>
          <w:rFonts w:ascii="Times" w:eastAsiaTheme="minorEastAsia" w:hAnsi="Times"/>
          <w:color w:val="696761"/>
          <w:sz w:val="19"/>
          <w:szCs w:val="19"/>
          <w:lang w:val="en-US"/>
        </w:rPr>
        <w:t xml:space="preserve">are reduced </w:t>
      </w:r>
      <w:r w:rsidRPr="00984AA4">
        <w:rPr>
          <w:rFonts w:ascii="Times" w:eastAsiaTheme="minorEastAsia" w:hAnsi="Times"/>
          <w:color w:val="696761"/>
          <w:sz w:val="19"/>
          <w:szCs w:val="19"/>
          <w:lang w:val="en-US"/>
        </w:rPr>
        <w:t>t</w:t>
      </w:r>
      <w:r w:rsidRPr="00984AA4">
        <w:rPr>
          <w:rFonts w:ascii="Times" w:eastAsiaTheme="minorEastAsia" w:hAnsi="Times"/>
          <w:color w:val="696761"/>
          <w:sz w:val="19"/>
          <w:szCs w:val="19"/>
          <w:lang w:val="en-US"/>
        </w:rPr>
        <w:t>wo degrees below those for the great sacrifices, and the</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 xml:space="preserve">punishments for small sacrifices are reduced </w:t>
      </w:r>
      <w:r w:rsidRPr="00984AA4">
        <w:rPr>
          <w:rFonts w:ascii="Times" w:eastAsiaTheme="minorEastAsia" w:hAnsi="Times"/>
          <w:color w:val="696761"/>
          <w:sz w:val="19"/>
          <w:szCs w:val="19"/>
          <w:lang w:val="en-US"/>
        </w:rPr>
        <w:t>t</w:t>
      </w:r>
      <w:r w:rsidRPr="00984AA4">
        <w:rPr>
          <w:rFonts w:ascii="Times" w:eastAsiaTheme="minorEastAsia" w:hAnsi="Times"/>
          <w:color w:val="696761"/>
          <w:sz w:val="19"/>
          <w:szCs w:val="19"/>
          <w:lang w:val="en-US"/>
        </w:rPr>
        <w:t>wo degrees below those for medium</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 xml:space="preserve">sacrifices. </w:t>
      </w:r>
      <w:proofErr w:type="gramStart"/>
      <w:r w:rsidRPr="00984AA4">
        <w:rPr>
          <w:rFonts w:ascii="Times" w:eastAsiaTheme="minorEastAsia" w:hAnsi="Times"/>
          <w:color w:val="FF0000"/>
          <w:sz w:val="19"/>
          <w:szCs w:val="19"/>
          <w:lang w:val="en-US"/>
        </w:rPr>
        <w:t>Therefore</w:t>
      </w:r>
      <w:proofErr w:type="gramEnd"/>
      <w:r w:rsidRPr="00984AA4">
        <w:rPr>
          <w:rFonts w:ascii="Times" w:eastAsiaTheme="minorEastAsia" w:hAnsi="Times"/>
          <w:color w:val="FF0000"/>
          <w:sz w:val="19"/>
          <w:szCs w:val="19"/>
          <w:lang w:val="en-US"/>
        </w:rPr>
        <w:t xml:space="preserve"> it is stated that the punishments are proportionately reduced</w:t>
      </w:r>
      <w:r w:rsidRPr="00984AA4">
        <w:rPr>
          <w:rFonts w:ascii="Times" w:eastAsiaTheme="minorEastAsia" w:hAnsi="Times"/>
          <w:color w:val="FF0000"/>
          <w:sz w:val="19"/>
          <w:szCs w:val="19"/>
          <w:lang w:val="en-US"/>
        </w:rPr>
        <w:t xml:space="preserve"> </w:t>
      </w:r>
      <w:r w:rsidRPr="00984AA4">
        <w:rPr>
          <w:rFonts w:ascii="Times" w:eastAsiaTheme="minorEastAsia" w:hAnsi="Times"/>
          <w:color w:val="FF0000"/>
          <w:sz w:val="19"/>
          <w:szCs w:val="19"/>
          <w:lang w:val="en-US"/>
        </w:rPr>
        <w:t>two degrees.</w:t>
      </w:r>
      <w:r w:rsidRPr="00984AA4">
        <w:rPr>
          <w:rFonts w:ascii="Times" w:eastAsiaTheme="minorEastAsia" w:hAnsi="Times"/>
          <w:color w:val="FF0000"/>
          <w:sz w:val="19"/>
          <w:szCs w:val="19"/>
          <w:lang w:val="en-US"/>
        </w:rPr>
        <w:t xml:space="preserve">  </w:t>
      </w:r>
    </w:p>
    <w:p w:rsidR="0090489B" w:rsidRPr="00984AA4" w:rsidRDefault="0090489B" w:rsidP="0090489B">
      <w:pPr>
        <w:autoSpaceDE w:val="0"/>
        <w:autoSpaceDN w:val="0"/>
        <w:adjustRightInd w:val="0"/>
        <w:rPr>
          <w:rFonts w:ascii="Times" w:eastAsiaTheme="minorEastAsia" w:hAnsi="Times"/>
          <w:color w:val="FF0000"/>
          <w:sz w:val="19"/>
          <w:szCs w:val="19"/>
          <w:lang w:val="en-US"/>
        </w:rPr>
      </w:pPr>
      <w:r w:rsidRPr="00984AA4">
        <w:rPr>
          <w:rFonts w:ascii="Times" w:eastAsiaTheme="minorEastAsia" w:hAnsi="Times"/>
          <w:color w:val="696761"/>
          <w:sz w:val="19"/>
          <w:szCs w:val="19"/>
          <w:lang w:val="en-US"/>
        </w:rPr>
        <w:t>COMMENTARY</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In</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 xml:space="preserve">all references to sacrifices, chi </w:t>
      </w:r>
      <w:r w:rsidR="00984AA4" w:rsidRPr="00984AA4">
        <w:rPr>
          <w:rFonts w:ascii="Times" w:eastAsiaTheme="minorEastAsia" w:hAnsi="Times" w:cs="0_«_ò"/>
          <w:color w:val="696761"/>
          <w:sz w:val="17"/>
          <w:szCs w:val="17"/>
          <w:lang w:val="en-US" w:eastAsia="zh-TW"/>
        </w:rPr>
        <w:t>祭</w:t>
      </w:r>
      <w:r w:rsidRPr="00984AA4">
        <w:rPr>
          <w:rFonts w:ascii="Times" w:eastAsiaTheme="minorEastAsia" w:hAnsi="Times" w:cs="0_«_ò"/>
          <w:color w:val="696761"/>
          <w:sz w:val="17"/>
          <w:szCs w:val="17"/>
          <w:lang w:val="en-US"/>
        </w:rPr>
        <w:t xml:space="preserve"> </w:t>
      </w:r>
      <w:r w:rsidRPr="00984AA4">
        <w:rPr>
          <w:rFonts w:ascii="Times" w:eastAsiaTheme="minorEastAsia" w:hAnsi="Times"/>
          <w:color w:val="696761"/>
          <w:sz w:val="19"/>
          <w:szCs w:val="19"/>
          <w:lang w:val="en-US"/>
        </w:rPr>
        <w:t xml:space="preserve">and </w:t>
      </w:r>
      <w:proofErr w:type="spellStart"/>
      <w:r w:rsidRPr="00984AA4">
        <w:rPr>
          <w:rFonts w:ascii="Times" w:eastAsiaTheme="minorEastAsia" w:hAnsi="Times"/>
          <w:color w:val="696761"/>
          <w:sz w:val="19"/>
          <w:szCs w:val="19"/>
          <w:lang w:val="en-US"/>
        </w:rPr>
        <w:t>hsiang</w:t>
      </w:r>
      <w:proofErr w:type="spellEnd"/>
      <w:r w:rsidRPr="00984AA4">
        <w:rPr>
          <w:rFonts w:ascii="Times" w:eastAsiaTheme="minorEastAsia" w:hAnsi="Times"/>
          <w:color w:val="696761"/>
          <w:sz w:val="19"/>
          <w:szCs w:val="19"/>
          <w:lang w:val="en-US"/>
        </w:rPr>
        <w:t xml:space="preserve"> </w:t>
      </w:r>
      <w:r w:rsidR="00984AA4" w:rsidRPr="00984AA4">
        <w:rPr>
          <w:rFonts w:ascii="Times" w:eastAsiaTheme="minorEastAsia" w:hAnsi="Times" w:cs="0_«_ò"/>
          <w:color w:val="696761"/>
          <w:sz w:val="17"/>
          <w:szCs w:val="17"/>
          <w:lang w:val="en-US" w:eastAsia="zh-TW"/>
        </w:rPr>
        <w:t>享</w:t>
      </w:r>
      <w:r w:rsidRPr="00984AA4">
        <w:rPr>
          <w:rFonts w:ascii="Times" w:eastAsiaTheme="minorEastAsia" w:hAnsi="Times" w:cs="0_«_ò"/>
          <w:color w:val="696761"/>
          <w:sz w:val="17"/>
          <w:szCs w:val="17"/>
          <w:lang w:val="en-US"/>
        </w:rPr>
        <w:t xml:space="preserve"> </w:t>
      </w:r>
      <w:r w:rsidRPr="00984AA4">
        <w:rPr>
          <w:rFonts w:ascii="Times" w:eastAsiaTheme="minorEastAsia" w:hAnsi="Times"/>
          <w:color w:val="696761"/>
          <w:sz w:val="19"/>
          <w:szCs w:val="19"/>
          <w:lang w:val="en-US"/>
        </w:rPr>
        <w:t>are equally</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 xml:space="preserve">applicable. </w:t>
      </w:r>
      <w:r w:rsidRPr="00984AA4">
        <w:rPr>
          <w:rFonts w:ascii="Times" w:eastAsiaTheme="minorEastAsia" w:hAnsi="Times"/>
          <w:color w:val="FF0000"/>
          <w:sz w:val="19"/>
          <w:szCs w:val="19"/>
          <w:lang w:val="en-US"/>
        </w:rPr>
        <w:t>References to medium and small sacrifices in other articles follow</w:t>
      </w:r>
      <w:r w:rsidRPr="00984AA4">
        <w:rPr>
          <w:rFonts w:ascii="Times" w:eastAsiaTheme="minorEastAsia" w:hAnsi="Times"/>
          <w:color w:val="FF0000"/>
          <w:sz w:val="19"/>
          <w:szCs w:val="19"/>
          <w:lang w:val="en-US"/>
        </w:rPr>
        <w:t xml:space="preserve"> this </w:t>
      </w:r>
      <w:r w:rsidRPr="00984AA4">
        <w:rPr>
          <w:rFonts w:ascii="Times" w:eastAsiaTheme="minorEastAsia" w:hAnsi="Times"/>
          <w:color w:val="FF0000"/>
          <w:sz w:val="19"/>
          <w:szCs w:val="19"/>
          <w:lang w:val="en-US"/>
        </w:rPr>
        <w:t>article.</w:t>
      </w:r>
    </w:p>
    <w:p w:rsidR="0090489B" w:rsidRPr="00984AA4" w:rsidRDefault="0090489B" w:rsidP="0090489B">
      <w:pPr>
        <w:autoSpaceDE w:val="0"/>
        <w:autoSpaceDN w:val="0"/>
        <w:adjustRightInd w:val="0"/>
        <w:rPr>
          <w:rFonts w:ascii="Times" w:eastAsiaTheme="minorEastAsia" w:hAnsi="Times"/>
          <w:color w:val="696761"/>
          <w:sz w:val="12"/>
          <w:szCs w:val="12"/>
          <w:lang w:val="en-US"/>
        </w:rPr>
      </w:pPr>
      <w:proofErr w:type="spellStart"/>
      <w:r w:rsidRPr="00984AA4">
        <w:rPr>
          <w:rFonts w:ascii="Times" w:eastAsiaTheme="minorEastAsia" w:hAnsi="Times"/>
          <w:color w:val="696761"/>
          <w:sz w:val="19"/>
          <w:szCs w:val="19"/>
          <w:lang w:val="en-US"/>
        </w:rPr>
        <w:t>Su</w:t>
      </w:r>
      <w:r w:rsidRPr="00984AA4">
        <w:rPr>
          <w:rFonts w:ascii="Times" w:eastAsiaTheme="minorEastAsia" w:hAnsi="Times"/>
          <w:color w:val="696761"/>
          <w:sz w:val="19"/>
          <w:szCs w:val="19"/>
          <w:lang w:val="en-US"/>
        </w:rPr>
        <w:t>bcommentary</w:t>
      </w:r>
      <w:proofErr w:type="spellEnd"/>
      <w:r w:rsidRPr="00984AA4">
        <w:rPr>
          <w:rFonts w:ascii="Times" w:eastAsiaTheme="minorEastAsia" w:hAnsi="Times"/>
          <w:color w:val="696761"/>
          <w:sz w:val="19"/>
          <w:szCs w:val="19"/>
          <w:lang w:val="en-US"/>
        </w:rPr>
        <w:t>: (…)</w:t>
      </w:r>
      <w:r w:rsidRPr="00984AA4">
        <w:rPr>
          <w:rFonts w:ascii="Times" w:eastAsiaTheme="minorEastAsia" w:hAnsi="Times"/>
          <w:color w:val="696761"/>
          <w:sz w:val="12"/>
          <w:szCs w:val="12"/>
          <w:lang w:val="en-US"/>
        </w:rPr>
        <w:t xml:space="preserve"> </w:t>
      </w:r>
      <w:r w:rsidRPr="00984AA4">
        <w:rPr>
          <w:rFonts w:ascii="Times" w:eastAsiaTheme="minorEastAsia" w:hAnsi="Times"/>
          <w:color w:val="696761"/>
          <w:sz w:val="19"/>
          <w:szCs w:val="19"/>
          <w:lang w:val="en-US"/>
        </w:rPr>
        <w:t>References to medium and small sacrifices follow this article means ... that</w:t>
      </w:r>
      <w:r w:rsidRPr="00984AA4">
        <w:rPr>
          <w:rFonts w:ascii="Times" w:eastAsiaTheme="minorEastAsia" w:hAnsi="Times"/>
          <w:color w:val="696761"/>
          <w:sz w:val="12"/>
          <w:szCs w:val="12"/>
          <w:lang w:val="en-US"/>
        </w:rPr>
        <w:t xml:space="preserve"> </w:t>
      </w:r>
      <w:r w:rsidRPr="00984AA4">
        <w:rPr>
          <w:rFonts w:ascii="Times" w:eastAsiaTheme="minorEastAsia" w:hAnsi="Times"/>
          <w:color w:val="696761"/>
          <w:sz w:val="19"/>
          <w:szCs w:val="19"/>
          <w:lang w:val="en-US"/>
        </w:rPr>
        <w:t>in the article b</w:t>
      </w:r>
      <w:r w:rsidRPr="00984AA4">
        <w:rPr>
          <w:rFonts w:ascii="Times" w:eastAsiaTheme="minorEastAsia" w:hAnsi="Times"/>
          <w:color w:val="FF0000"/>
          <w:sz w:val="19"/>
          <w:szCs w:val="19"/>
          <w:lang w:val="en-US"/>
        </w:rPr>
        <w:t>elow on Offering Condolences during Partial Abstinence for a</w:t>
      </w:r>
      <w:r w:rsidRPr="00984AA4">
        <w:rPr>
          <w:rFonts w:ascii="Times" w:eastAsiaTheme="minorEastAsia" w:hAnsi="Times"/>
          <w:color w:val="FF0000"/>
          <w:sz w:val="12"/>
          <w:szCs w:val="12"/>
          <w:lang w:val="en-US"/>
        </w:rPr>
        <w:t xml:space="preserve"> </w:t>
      </w:r>
      <w:r w:rsidRPr="00984AA4">
        <w:rPr>
          <w:rFonts w:ascii="Times" w:eastAsiaTheme="minorEastAsia" w:hAnsi="Times"/>
          <w:color w:val="FF0000"/>
          <w:sz w:val="19"/>
          <w:szCs w:val="19"/>
          <w:lang w:val="en-US"/>
        </w:rPr>
        <w:t>Great Sacrifice</w:t>
      </w:r>
      <w:r w:rsidRPr="00984AA4">
        <w:rPr>
          <w:rFonts w:ascii="Times" w:eastAsiaTheme="minorEastAsia" w:hAnsi="Times"/>
          <w:color w:val="696761"/>
          <w:sz w:val="19"/>
          <w:szCs w:val="19"/>
          <w:lang w:val="en-US"/>
        </w:rPr>
        <w:t>,</w:t>
      </w:r>
      <w:r w:rsidRPr="00984AA4">
        <w:rPr>
          <w:rFonts w:ascii="Times" w:eastAsiaTheme="minorEastAsia" w:hAnsi="Times"/>
          <w:color w:val="696761"/>
          <w:sz w:val="12"/>
          <w:szCs w:val="12"/>
          <w:lang w:val="en-US"/>
        </w:rPr>
        <w:t xml:space="preserve">26 </w:t>
      </w:r>
      <w:r w:rsidRPr="00984AA4">
        <w:rPr>
          <w:rFonts w:ascii="Times" w:eastAsiaTheme="minorEastAsia" w:hAnsi="Times"/>
          <w:color w:val="696761"/>
          <w:sz w:val="19"/>
          <w:szCs w:val="19"/>
          <w:lang w:val="en-US"/>
        </w:rPr>
        <w:t>and in the Articles on Violence and Robbery, the article on</w:t>
      </w:r>
      <w:r w:rsidRPr="00984AA4">
        <w:rPr>
          <w:rFonts w:ascii="Times" w:eastAsiaTheme="minorEastAsia" w:hAnsi="Times"/>
          <w:color w:val="696761"/>
          <w:sz w:val="12"/>
          <w:szCs w:val="12"/>
          <w:lang w:val="en-US"/>
        </w:rPr>
        <w:t xml:space="preserve"> </w:t>
      </w:r>
      <w:r w:rsidRPr="00984AA4">
        <w:rPr>
          <w:rFonts w:ascii="Times" w:eastAsiaTheme="minorEastAsia" w:hAnsi="Times"/>
          <w:color w:val="696761"/>
          <w:sz w:val="19"/>
          <w:szCs w:val="19"/>
          <w:lang w:val="en-US"/>
        </w:rPr>
        <w:t>Robbery of Sacred Articles of the Spirits and the Great Sacrifices,</w:t>
      </w:r>
      <w:r w:rsidRPr="00984AA4">
        <w:rPr>
          <w:rFonts w:ascii="Times" w:eastAsiaTheme="minorEastAsia" w:hAnsi="Times"/>
          <w:color w:val="696761"/>
          <w:sz w:val="11"/>
          <w:szCs w:val="11"/>
          <w:lang w:val="en-US"/>
        </w:rPr>
        <w:t xml:space="preserve">27 </w:t>
      </w:r>
      <w:r w:rsidRPr="00984AA4">
        <w:rPr>
          <w:rFonts w:ascii="Times" w:eastAsiaTheme="minorEastAsia" w:hAnsi="Times"/>
          <w:color w:val="FF0000"/>
          <w:sz w:val="19"/>
          <w:szCs w:val="19"/>
          <w:lang w:val="en-US"/>
        </w:rPr>
        <w:t>where the</w:t>
      </w:r>
      <w:r w:rsidRPr="00984AA4">
        <w:rPr>
          <w:rFonts w:ascii="Times" w:eastAsiaTheme="minorEastAsia" w:hAnsi="Times"/>
          <w:color w:val="FF0000"/>
          <w:sz w:val="12"/>
          <w:szCs w:val="12"/>
          <w:lang w:val="en-US"/>
        </w:rPr>
        <w:t xml:space="preserve"> </w:t>
      </w:r>
      <w:r w:rsidRPr="00984AA4">
        <w:rPr>
          <w:rFonts w:ascii="Times" w:eastAsiaTheme="minorEastAsia" w:hAnsi="Times"/>
          <w:color w:val="FF0000"/>
          <w:sz w:val="19"/>
          <w:szCs w:val="19"/>
          <w:lang w:val="en-US"/>
        </w:rPr>
        <w:t>relevant articles do not have a punishment</w:t>
      </w:r>
      <w:r w:rsidRPr="00984AA4">
        <w:rPr>
          <w:rFonts w:ascii="Times" w:eastAsiaTheme="minorEastAsia" w:hAnsi="Times"/>
          <w:color w:val="696761"/>
          <w:sz w:val="19"/>
          <w:szCs w:val="19"/>
          <w:lang w:val="en-US"/>
        </w:rPr>
        <w:t xml:space="preserve"> for that offense connected with the</w:t>
      </w:r>
      <w:r w:rsidRPr="00984AA4">
        <w:rPr>
          <w:rFonts w:ascii="Times" w:eastAsiaTheme="minorEastAsia" w:hAnsi="Times"/>
          <w:color w:val="696761"/>
          <w:sz w:val="12"/>
          <w:szCs w:val="12"/>
          <w:lang w:val="en-US"/>
        </w:rPr>
        <w:t xml:space="preserve"> </w:t>
      </w:r>
      <w:r w:rsidRPr="00984AA4">
        <w:rPr>
          <w:rFonts w:ascii="Times" w:eastAsiaTheme="minorEastAsia" w:hAnsi="Times"/>
          <w:color w:val="696761"/>
          <w:sz w:val="19"/>
          <w:szCs w:val="19"/>
          <w:lang w:val="en-US"/>
        </w:rPr>
        <w:t>medium and small sacrifices, the punishments are proportionately reduced following</w:t>
      </w:r>
      <w:r w:rsidRPr="00984AA4">
        <w:rPr>
          <w:rFonts w:ascii="Times" w:eastAsiaTheme="minorEastAsia" w:hAnsi="Times"/>
          <w:color w:val="696761"/>
          <w:sz w:val="19"/>
          <w:szCs w:val="19"/>
          <w:lang w:val="en-US"/>
        </w:rPr>
        <w:t xml:space="preserve"> </w:t>
      </w:r>
      <w:r w:rsidRPr="00984AA4">
        <w:rPr>
          <w:rFonts w:ascii="Times" w:eastAsiaTheme="minorEastAsia" w:hAnsi="Times"/>
          <w:color w:val="696761"/>
          <w:sz w:val="19"/>
          <w:szCs w:val="19"/>
          <w:lang w:val="en-US"/>
        </w:rPr>
        <w:t>this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0B"/>
    <w:rsid w:val="00011505"/>
    <w:rsid w:val="00011EB6"/>
    <w:rsid w:val="00074731"/>
    <w:rsid w:val="00086CFA"/>
    <w:rsid w:val="00110D0D"/>
    <w:rsid w:val="0013506C"/>
    <w:rsid w:val="001E3406"/>
    <w:rsid w:val="002654AF"/>
    <w:rsid w:val="002B2E00"/>
    <w:rsid w:val="002D0940"/>
    <w:rsid w:val="002D59FC"/>
    <w:rsid w:val="00360F04"/>
    <w:rsid w:val="00366BA9"/>
    <w:rsid w:val="00387FEC"/>
    <w:rsid w:val="003F4C89"/>
    <w:rsid w:val="004326B7"/>
    <w:rsid w:val="00497537"/>
    <w:rsid w:val="004C68C1"/>
    <w:rsid w:val="004F027E"/>
    <w:rsid w:val="004F4B97"/>
    <w:rsid w:val="00581327"/>
    <w:rsid w:val="005A1AAA"/>
    <w:rsid w:val="005C3C35"/>
    <w:rsid w:val="005D57C5"/>
    <w:rsid w:val="005E2C7A"/>
    <w:rsid w:val="005E340B"/>
    <w:rsid w:val="005F5700"/>
    <w:rsid w:val="00610A60"/>
    <w:rsid w:val="00646DC1"/>
    <w:rsid w:val="006D391F"/>
    <w:rsid w:val="007306A8"/>
    <w:rsid w:val="0078471E"/>
    <w:rsid w:val="007B1663"/>
    <w:rsid w:val="007D42C6"/>
    <w:rsid w:val="007D6584"/>
    <w:rsid w:val="00835589"/>
    <w:rsid w:val="00866A7D"/>
    <w:rsid w:val="008834ED"/>
    <w:rsid w:val="008971A0"/>
    <w:rsid w:val="008A0BDC"/>
    <w:rsid w:val="008A19F9"/>
    <w:rsid w:val="008C61F5"/>
    <w:rsid w:val="0090489B"/>
    <w:rsid w:val="00966A7E"/>
    <w:rsid w:val="00982DB3"/>
    <w:rsid w:val="00984AA4"/>
    <w:rsid w:val="009B0EFD"/>
    <w:rsid w:val="00A054F5"/>
    <w:rsid w:val="00A20DC7"/>
    <w:rsid w:val="00A63571"/>
    <w:rsid w:val="00B05849"/>
    <w:rsid w:val="00B369D7"/>
    <w:rsid w:val="00B87E3B"/>
    <w:rsid w:val="00C235B8"/>
    <w:rsid w:val="00C93775"/>
    <w:rsid w:val="00CC2D19"/>
    <w:rsid w:val="00CD4548"/>
    <w:rsid w:val="00D22777"/>
    <w:rsid w:val="00D329A6"/>
    <w:rsid w:val="00D62A1A"/>
    <w:rsid w:val="00D93E3F"/>
    <w:rsid w:val="00E17DC4"/>
    <w:rsid w:val="00E26619"/>
    <w:rsid w:val="00E92626"/>
    <w:rsid w:val="00EB5953"/>
    <w:rsid w:val="00F64185"/>
    <w:rsid w:val="00FA2E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B7A7"/>
  <w14:defaultImageDpi w14:val="32767"/>
  <w15:chartTrackingRefBased/>
  <w15:docId w15:val="{F516EB9D-7214-6743-B2FF-E908E231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A1A"/>
    <w:rPr>
      <w:rFonts w:ascii="Times New Roman" w:eastAsia="Times New Roman" w:hAnsi="Times New Roman" w:cs="Times New Roman"/>
    </w:rPr>
  </w:style>
  <w:style w:type="paragraph" w:styleId="Titre1">
    <w:name w:val="heading 1"/>
    <w:basedOn w:val="Normal"/>
    <w:next w:val="Normal"/>
    <w:link w:val="Titre1Car"/>
    <w:uiPriority w:val="9"/>
    <w:qFormat/>
    <w:rsid w:val="008971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2654A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340B"/>
    <w:pPr>
      <w:spacing w:before="100" w:beforeAutospacing="1" w:after="100" w:afterAutospacing="1"/>
    </w:pPr>
  </w:style>
  <w:style w:type="character" w:styleId="Lienhypertexte">
    <w:name w:val="Hyperlink"/>
    <w:basedOn w:val="Policepardfaut"/>
    <w:uiPriority w:val="99"/>
    <w:unhideWhenUsed/>
    <w:rsid w:val="005E340B"/>
    <w:rPr>
      <w:color w:val="0000FF"/>
      <w:u w:val="single"/>
    </w:rPr>
  </w:style>
  <w:style w:type="character" w:styleId="lev">
    <w:name w:val="Strong"/>
    <w:basedOn w:val="Policepardfaut"/>
    <w:uiPriority w:val="22"/>
    <w:qFormat/>
    <w:rsid w:val="005E340B"/>
    <w:rPr>
      <w:b/>
      <w:bCs/>
    </w:rPr>
  </w:style>
  <w:style w:type="character" w:customStyle="1" w:styleId="dicpy">
    <w:name w:val="dicpy"/>
    <w:basedOn w:val="Policepardfaut"/>
    <w:rsid w:val="004F4B97"/>
  </w:style>
  <w:style w:type="character" w:customStyle="1" w:styleId="encs">
    <w:name w:val="encs"/>
    <w:basedOn w:val="Policepardfaut"/>
    <w:rsid w:val="004F4B97"/>
  </w:style>
  <w:style w:type="character" w:customStyle="1" w:styleId="Titre2Car">
    <w:name w:val="Titre 2 Car"/>
    <w:basedOn w:val="Policepardfaut"/>
    <w:link w:val="Titre2"/>
    <w:uiPriority w:val="9"/>
    <w:rsid w:val="002654AF"/>
    <w:rPr>
      <w:rFonts w:ascii="Times New Roman" w:eastAsia="Times New Roman" w:hAnsi="Times New Roman" w:cs="Times New Roman"/>
      <w:b/>
      <w:bCs/>
      <w:sz w:val="36"/>
      <w:szCs w:val="36"/>
    </w:rPr>
  </w:style>
  <w:style w:type="character" w:customStyle="1" w:styleId="zts2">
    <w:name w:val="z_ts2"/>
    <w:basedOn w:val="Policepardfaut"/>
    <w:rsid w:val="002654AF"/>
  </w:style>
  <w:style w:type="character" w:customStyle="1" w:styleId="gcsy">
    <w:name w:val="gc_sy"/>
    <w:basedOn w:val="Policepardfaut"/>
    <w:rsid w:val="008C61F5"/>
  </w:style>
  <w:style w:type="character" w:customStyle="1" w:styleId="Titre1Car">
    <w:name w:val="Titre 1 Car"/>
    <w:basedOn w:val="Policepardfaut"/>
    <w:link w:val="Titre1"/>
    <w:uiPriority w:val="9"/>
    <w:rsid w:val="008971A0"/>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7D42C6"/>
    <w:rPr>
      <w:sz w:val="20"/>
      <w:szCs w:val="20"/>
    </w:rPr>
  </w:style>
  <w:style w:type="character" w:customStyle="1" w:styleId="NotedebasdepageCar">
    <w:name w:val="Note de bas de page Car"/>
    <w:basedOn w:val="Policepardfaut"/>
    <w:link w:val="Notedebasdepage"/>
    <w:uiPriority w:val="99"/>
    <w:semiHidden/>
    <w:rsid w:val="007D42C6"/>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7D42C6"/>
    <w:rPr>
      <w:vertAlign w:val="superscript"/>
    </w:rPr>
  </w:style>
  <w:style w:type="character" w:styleId="Mentionnonrsolue">
    <w:name w:val="Unresolved Mention"/>
    <w:basedOn w:val="Policepardfaut"/>
    <w:uiPriority w:val="99"/>
    <w:rsid w:val="00110D0D"/>
    <w:rPr>
      <w:color w:val="605E5C"/>
      <w:shd w:val="clear" w:color="auto" w:fill="E1DFDD"/>
    </w:rPr>
  </w:style>
  <w:style w:type="character" w:customStyle="1" w:styleId="gcyy">
    <w:name w:val="gc_yy"/>
    <w:basedOn w:val="Policepardfaut"/>
    <w:rsid w:val="001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6297">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45782365">
      <w:bodyDiv w:val="1"/>
      <w:marLeft w:val="0"/>
      <w:marRight w:val="0"/>
      <w:marTop w:val="0"/>
      <w:marBottom w:val="0"/>
      <w:divBdr>
        <w:top w:val="none" w:sz="0" w:space="0" w:color="auto"/>
        <w:left w:val="none" w:sz="0" w:space="0" w:color="auto"/>
        <w:bottom w:val="none" w:sz="0" w:space="0" w:color="auto"/>
        <w:right w:val="none" w:sz="0" w:space="0" w:color="auto"/>
      </w:divBdr>
    </w:div>
    <w:div w:id="185409673">
      <w:bodyDiv w:val="1"/>
      <w:marLeft w:val="0"/>
      <w:marRight w:val="0"/>
      <w:marTop w:val="0"/>
      <w:marBottom w:val="0"/>
      <w:divBdr>
        <w:top w:val="none" w:sz="0" w:space="0" w:color="auto"/>
        <w:left w:val="none" w:sz="0" w:space="0" w:color="auto"/>
        <w:bottom w:val="none" w:sz="0" w:space="0" w:color="auto"/>
        <w:right w:val="none" w:sz="0" w:space="0" w:color="auto"/>
      </w:divBdr>
    </w:div>
    <w:div w:id="192236236">
      <w:bodyDiv w:val="1"/>
      <w:marLeft w:val="0"/>
      <w:marRight w:val="0"/>
      <w:marTop w:val="0"/>
      <w:marBottom w:val="0"/>
      <w:divBdr>
        <w:top w:val="none" w:sz="0" w:space="0" w:color="auto"/>
        <w:left w:val="none" w:sz="0" w:space="0" w:color="auto"/>
        <w:bottom w:val="none" w:sz="0" w:space="0" w:color="auto"/>
        <w:right w:val="none" w:sz="0" w:space="0" w:color="auto"/>
      </w:divBdr>
    </w:div>
    <w:div w:id="262956315">
      <w:bodyDiv w:val="1"/>
      <w:marLeft w:val="0"/>
      <w:marRight w:val="0"/>
      <w:marTop w:val="0"/>
      <w:marBottom w:val="0"/>
      <w:divBdr>
        <w:top w:val="none" w:sz="0" w:space="0" w:color="auto"/>
        <w:left w:val="none" w:sz="0" w:space="0" w:color="auto"/>
        <w:bottom w:val="none" w:sz="0" w:space="0" w:color="auto"/>
        <w:right w:val="none" w:sz="0" w:space="0" w:color="auto"/>
      </w:divBdr>
    </w:div>
    <w:div w:id="339739357">
      <w:bodyDiv w:val="1"/>
      <w:marLeft w:val="0"/>
      <w:marRight w:val="0"/>
      <w:marTop w:val="0"/>
      <w:marBottom w:val="0"/>
      <w:divBdr>
        <w:top w:val="none" w:sz="0" w:space="0" w:color="auto"/>
        <w:left w:val="none" w:sz="0" w:space="0" w:color="auto"/>
        <w:bottom w:val="none" w:sz="0" w:space="0" w:color="auto"/>
        <w:right w:val="none" w:sz="0" w:space="0" w:color="auto"/>
      </w:divBdr>
    </w:div>
    <w:div w:id="582492252">
      <w:bodyDiv w:val="1"/>
      <w:marLeft w:val="0"/>
      <w:marRight w:val="0"/>
      <w:marTop w:val="0"/>
      <w:marBottom w:val="0"/>
      <w:divBdr>
        <w:top w:val="none" w:sz="0" w:space="0" w:color="auto"/>
        <w:left w:val="none" w:sz="0" w:space="0" w:color="auto"/>
        <w:bottom w:val="none" w:sz="0" w:space="0" w:color="auto"/>
        <w:right w:val="none" w:sz="0" w:space="0" w:color="auto"/>
      </w:divBdr>
    </w:div>
    <w:div w:id="613558899">
      <w:bodyDiv w:val="1"/>
      <w:marLeft w:val="0"/>
      <w:marRight w:val="0"/>
      <w:marTop w:val="0"/>
      <w:marBottom w:val="0"/>
      <w:divBdr>
        <w:top w:val="none" w:sz="0" w:space="0" w:color="auto"/>
        <w:left w:val="none" w:sz="0" w:space="0" w:color="auto"/>
        <w:bottom w:val="none" w:sz="0" w:space="0" w:color="auto"/>
        <w:right w:val="none" w:sz="0" w:space="0" w:color="auto"/>
      </w:divBdr>
    </w:div>
    <w:div w:id="631518003">
      <w:bodyDiv w:val="1"/>
      <w:marLeft w:val="0"/>
      <w:marRight w:val="0"/>
      <w:marTop w:val="0"/>
      <w:marBottom w:val="0"/>
      <w:divBdr>
        <w:top w:val="none" w:sz="0" w:space="0" w:color="auto"/>
        <w:left w:val="none" w:sz="0" w:space="0" w:color="auto"/>
        <w:bottom w:val="none" w:sz="0" w:space="0" w:color="auto"/>
        <w:right w:val="none" w:sz="0" w:space="0" w:color="auto"/>
      </w:divBdr>
    </w:div>
    <w:div w:id="659698746">
      <w:bodyDiv w:val="1"/>
      <w:marLeft w:val="0"/>
      <w:marRight w:val="0"/>
      <w:marTop w:val="0"/>
      <w:marBottom w:val="0"/>
      <w:divBdr>
        <w:top w:val="none" w:sz="0" w:space="0" w:color="auto"/>
        <w:left w:val="none" w:sz="0" w:space="0" w:color="auto"/>
        <w:bottom w:val="none" w:sz="0" w:space="0" w:color="auto"/>
        <w:right w:val="none" w:sz="0" w:space="0" w:color="auto"/>
      </w:divBdr>
    </w:div>
    <w:div w:id="773090482">
      <w:bodyDiv w:val="1"/>
      <w:marLeft w:val="0"/>
      <w:marRight w:val="0"/>
      <w:marTop w:val="0"/>
      <w:marBottom w:val="0"/>
      <w:divBdr>
        <w:top w:val="none" w:sz="0" w:space="0" w:color="auto"/>
        <w:left w:val="none" w:sz="0" w:space="0" w:color="auto"/>
        <w:bottom w:val="none" w:sz="0" w:space="0" w:color="auto"/>
        <w:right w:val="none" w:sz="0" w:space="0" w:color="auto"/>
      </w:divBdr>
    </w:div>
    <w:div w:id="774247424">
      <w:bodyDiv w:val="1"/>
      <w:marLeft w:val="0"/>
      <w:marRight w:val="0"/>
      <w:marTop w:val="0"/>
      <w:marBottom w:val="0"/>
      <w:divBdr>
        <w:top w:val="none" w:sz="0" w:space="0" w:color="auto"/>
        <w:left w:val="none" w:sz="0" w:space="0" w:color="auto"/>
        <w:bottom w:val="none" w:sz="0" w:space="0" w:color="auto"/>
        <w:right w:val="none" w:sz="0" w:space="0" w:color="auto"/>
      </w:divBdr>
      <w:divsChild>
        <w:div w:id="403450313">
          <w:marLeft w:val="1230"/>
          <w:marRight w:val="0"/>
          <w:marTop w:val="0"/>
          <w:marBottom w:val="0"/>
          <w:divBdr>
            <w:top w:val="none" w:sz="0" w:space="0" w:color="auto"/>
            <w:left w:val="none" w:sz="0" w:space="0" w:color="auto"/>
            <w:bottom w:val="none" w:sz="0" w:space="0" w:color="auto"/>
            <w:right w:val="none" w:sz="0" w:space="0" w:color="auto"/>
          </w:divBdr>
        </w:div>
        <w:div w:id="336689460">
          <w:marLeft w:val="1530"/>
          <w:marRight w:val="0"/>
          <w:marTop w:val="0"/>
          <w:marBottom w:val="0"/>
          <w:divBdr>
            <w:top w:val="none" w:sz="0" w:space="0" w:color="auto"/>
            <w:left w:val="none" w:sz="0" w:space="0" w:color="auto"/>
            <w:bottom w:val="none" w:sz="0" w:space="0" w:color="auto"/>
            <w:right w:val="none" w:sz="0" w:space="0" w:color="auto"/>
          </w:divBdr>
        </w:div>
        <w:div w:id="1678800161">
          <w:marLeft w:val="1530"/>
          <w:marRight w:val="0"/>
          <w:marTop w:val="0"/>
          <w:marBottom w:val="0"/>
          <w:divBdr>
            <w:top w:val="none" w:sz="0" w:space="0" w:color="auto"/>
            <w:left w:val="none" w:sz="0" w:space="0" w:color="auto"/>
            <w:bottom w:val="none" w:sz="0" w:space="0" w:color="auto"/>
            <w:right w:val="none" w:sz="0" w:space="0" w:color="auto"/>
          </w:divBdr>
        </w:div>
      </w:divsChild>
    </w:div>
    <w:div w:id="832599478">
      <w:bodyDiv w:val="1"/>
      <w:marLeft w:val="0"/>
      <w:marRight w:val="0"/>
      <w:marTop w:val="0"/>
      <w:marBottom w:val="0"/>
      <w:divBdr>
        <w:top w:val="none" w:sz="0" w:space="0" w:color="auto"/>
        <w:left w:val="none" w:sz="0" w:space="0" w:color="auto"/>
        <w:bottom w:val="none" w:sz="0" w:space="0" w:color="auto"/>
        <w:right w:val="none" w:sz="0" w:space="0" w:color="auto"/>
      </w:divBdr>
    </w:div>
    <w:div w:id="1005211849">
      <w:bodyDiv w:val="1"/>
      <w:marLeft w:val="0"/>
      <w:marRight w:val="0"/>
      <w:marTop w:val="0"/>
      <w:marBottom w:val="0"/>
      <w:divBdr>
        <w:top w:val="none" w:sz="0" w:space="0" w:color="auto"/>
        <w:left w:val="none" w:sz="0" w:space="0" w:color="auto"/>
        <w:bottom w:val="none" w:sz="0" w:space="0" w:color="auto"/>
        <w:right w:val="none" w:sz="0" w:space="0" w:color="auto"/>
      </w:divBdr>
    </w:div>
    <w:div w:id="1051808371">
      <w:bodyDiv w:val="1"/>
      <w:marLeft w:val="0"/>
      <w:marRight w:val="0"/>
      <w:marTop w:val="0"/>
      <w:marBottom w:val="0"/>
      <w:divBdr>
        <w:top w:val="none" w:sz="0" w:space="0" w:color="auto"/>
        <w:left w:val="none" w:sz="0" w:space="0" w:color="auto"/>
        <w:bottom w:val="none" w:sz="0" w:space="0" w:color="auto"/>
        <w:right w:val="none" w:sz="0" w:space="0" w:color="auto"/>
      </w:divBdr>
    </w:div>
    <w:div w:id="1072390598">
      <w:bodyDiv w:val="1"/>
      <w:marLeft w:val="0"/>
      <w:marRight w:val="0"/>
      <w:marTop w:val="0"/>
      <w:marBottom w:val="0"/>
      <w:divBdr>
        <w:top w:val="none" w:sz="0" w:space="0" w:color="auto"/>
        <w:left w:val="none" w:sz="0" w:space="0" w:color="auto"/>
        <w:bottom w:val="none" w:sz="0" w:space="0" w:color="auto"/>
        <w:right w:val="none" w:sz="0" w:space="0" w:color="auto"/>
      </w:divBdr>
    </w:div>
    <w:div w:id="1099371568">
      <w:bodyDiv w:val="1"/>
      <w:marLeft w:val="0"/>
      <w:marRight w:val="0"/>
      <w:marTop w:val="0"/>
      <w:marBottom w:val="0"/>
      <w:divBdr>
        <w:top w:val="none" w:sz="0" w:space="0" w:color="auto"/>
        <w:left w:val="none" w:sz="0" w:space="0" w:color="auto"/>
        <w:bottom w:val="none" w:sz="0" w:space="0" w:color="auto"/>
        <w:right w:val="none" w:sz="0" w:space="0" w:color="auto"/>
      </w:divBdr>
    </w:div>
    <w:div w:id="1217817662">
      <w:bodyDiv w:val="1"/>
      <w:marLeft w:val="0"/>
      <w:marRight w:val="0"/>
      <w:marTop w:val="0"/>
      <w:marBottom w:val="0"/>
      <w:divBdr>
        <w:top w:val="none" w:sz="0" w:space="0" w:color="auto"/>
        <w:left w:val="none" w:sz="0" w:space="0" w:color="auto"/>
        <w:bottom w:val="none" w:sz="0" w:space="0" w:color="auto"/>
        <w:right w:val="none" w:sz="0" w:space="0" w:color="auto"/>
      </w:divBdr>
      <w:divsChild>
        <w:div w:id="1280575051">
          <w:marLeft w:val="0"/>
          <w:marRight w:val="0"/>
          <w:marTop w:val="0"/>
          <w:marBottom w:val="0"/>
          <w:divBdr>
            <w:top w:val="none" w:sz="0" w:space="0" w:color="auto"/>
            <w:left w:val="none" w:sz="0" w:space="0" w:color="auto"/>
            <w:bottom w:val="none" w:sz="0" w:space="0" w:color="auto"/>
            <w:right w:val="none" w:sz="0" w:space="0" w:color="auto"/>
          </w:divBdr>
        </w:div>
        <w:div w:id="2055343674">
          <w:marLeft w:val="0"/>
          <w:marRight w:val="0"/>
          <w:marTop w:val="0"/>
          <w:marBottom w:val="0"/>
          <w:divBdr>
            <w:top w:val="none" w:sz="0" w:space="0" w:color="auto"/>
            <w:left w:val="none" w:sz="0" w:space="0" w:color="auto"/>
            <w:bottom w:val="none" w:sz="0" w:space="0" w:color="auto"/>
            <w:right w:val="none" w:sz="0" w:space="0" w:color="auto"/>
          </w:divBdr>
        </w:div>
      </w:divsChild>
    </w:div>
    <w:div w:id="1233812110">
      <w:bodyDiv w:val="1"/>
      <w:marLeft w:val="0"/>
      <w:marRight w:val="0"/>
      <w:marTop w:val="0"/>
      <w:marBottom w:val="0"/>
      <w:divBdr>
        <w:top w:val="none" w:sz="0" w:space="0" w:color="auto"/>
        <w:left w:val="none" w:sz="0" w:space="0" w:color="auto"/>
        <w:bottom w:val="none" w:sz="0" w:space="0" w:color="auto"/>
        <w:right w:val="none" w:sz="0" w:space="0" w:color="auto"/>
      </w:divBdr>
    </w:div>
    <w:div w:id="1268004682">
      <w:bodyDiv w:val="1"/>
      <w:marLeft w:val="0"/>
      <w:marRight w:val="0"/>
      <w:marTop w:val="0"/>
      <w:marBottom w:val="0"/>
      <w:divBdr>
        <w:top w:val="none" w:sz="0" w:space="0" w:color="auto"/>
        <w:left w:val="none" w:sz="0" w:space="0" w:color="auto"/>
        <w:bottom w:val="none" w:sz="0" w:space="0" w:color="auto"/>
        <w:right w:val="none" w:sz="0" w:space="0" w:color="auto"/>
      </w:divBdr>
    </w:div>
    <w:div w:id="1270309100">
      <w:bodyDiv w:val="1"/>
      <w:marLeft w:val="0"/>
      <w:marRight w:val="0"/>
      <w:marTop w:val="0"/>
      <w:marBottom w:val="0"/>
      <w:divBdr>
        <w:top w:val="none" w:sz="0" w:space="0" w:color="auto"/>
        <w:left w:val="none" w:sz="0" w:space="0" w:color="auto"/>
        <w:bottom w:val="none" w:sz="0" w:space="0" w:color="auto"/>
        <w:right w:val="none" w:sz="0" w:space="0" w:color="auto"/>
      </w:divBdr>
    </w:div>
    <w:div w:id="1527870268">
      <w:bodyDiv w:val="1"/>
      <w:marLeft w:val="0"/>
      <w:marRight w:val="0"/>
      <w:marTop w:val="0"/>
      <w:marBottom w:val="0"/>
      <w:divBdr>
        <w:top w:val="none" w:sz="0" w:space="0" w:color="auto"/>
        <w:left w:val="none" w:sz="0" w:space="0" w:color="auto"/>
        <w:bottom w:val="none" w:sz="0" w:space="0" w:color="auto"/>
        <w:right w:val="none" w:sz="0" w:space="0" w:color="auto"/>
      </w:divBdr>
    </w:div>
    <w:div w:id="1557349729">
      <w:bodyDiv w:val="1"/>
      <w:marLeft w:val="0"/>
      <w:marRight w:val="0"/>
      <w:marTop w:val="0"/>
      <w:marBottom w:val="0"/>
      <w:divBdr>
        <w:top w:val="none" w:sz="0" w:space="0" w:color="auto"/>
        <w:left w:val="none" w:sz="0" w:space="0" w:color="auto"/>
        <w:bottom w:val="none" w:sz="0" w:space="0" w:color="auto"/>
        <w:right w:val="none" w:sz="0" w:space="0" w:color="auto"/>
      </w:divBdr>
    </w:div>
    <w:div w:id="1605385404">
      <w:bodyDiv w:val="1"/>
      <w:marLeft w:val="0"/>
      <w:marRight w:val="0"/>
      <w:marTop w:val="0"/>
      <w:marBottom w:val="0"/>
      <w:divBdr>
        <w:top w:val="none" w:sz="0" w:space="0" w:color="auto"/>
        <w:left w:val="none" w:sz="0" w:space="0" w:color="auto"/>
        <w:bottom w:val="none" w:sz="0" w:space="0" w:color="auto"/>
        <w:right w:val="none" w:sz="0" w:space="0" w:color="auto"/>
      </w:divBdr>
    </w:div>
    <w:div w:id="1631665288">
      <w:bodyDiv w:val="1"/>
      <w:marLeft w:val="0"/>
      <w:marRight w:val="0"/>
      <w:marTop w:val="0"/>
      <w:marBottom w:val="0"/>
      <w:divBdr>
        <w:top w:val="none" w:sz="0" w:space="0" w:color="auto"/>
        <w:left w:val="none" w:sz="0" w:space="0" w:color="auto"/>
        <w:bottom w:val="none" w:sz="0" w:space="0" w:color="auto"/>
        <w:right w:val="none" w:sz="0" w:space="0" w:color="auto"/>
      </w:divBdr>
    </w:div>
    <w:div w:id="1799444530">
      <w:bodyDiv w:val="1"/>
      <w:marLeft w:val="0"/>
      <w:marRight w:val="0"/>
      <w:marTop w:val="0"/>
      <w:marBottom w:val="0"/>
      <w:divBdr>
        <w:top w:val="none" w:sz="0" w:space="0" w:color="auto"/>
        <w:left w:val="none" w:sz="0" w:space="0" w:color="auto"/>
        <w:bottom w:val="none" w:sz="0" w:space="0" w:color="auto"/>
        <w:right w:val="none" w:sz="0" w:space="0" w:color="auto"/>
      </w:divBdr>
      <w:divsChild>
        <w:div w:id="1394161677">
          <w:marLeft w:val="0"/>
          <w:marRight w:val="0"/>
          <w:marTop w:val="0"/>
          <w:marBottom w:val="0"/>
          <w:divBdr>
            <w:top w:val="none" w:sz="0" w:space="0" w:color="auto"/>
            <w:left w:val="none" w:sz="0" w:space="0" w:color="auto"/>
            <w:bottom w:val="none" w:sz="0" w:space="0" w:color="auto"/>
            <w:right w:val="none" w:sz="0" w:space="0" w:color="auto"/>
          </w:divBdr>
          <w:divsChild>
            <w:div w:id="14507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823">
      <w:bodyDiv w:val="1"/>
      <w:marLeft w:val="0"/>
      <w:marRight w:val="0"/>
      <w:marTop w:val="0"/>
      <w:marBottom w:val="0"/>
      <w:divBdr>
        <w:top w:val="none" w:sz="0" w:space="0" w:color="auto"/>
        <w:left w:val="none" w:sz="0" w:space="0" w:color="auto"/>
        <w:bottom w:val="none" w:sz="0" w:space="0" w:color="auto"/>
        <w:right w:val="none" w:sz="0" w:space="0" w:color="auto"/>
      </w:divBdr>
    </w:div>
    <w:div w:id="1875120028">
      <w:bodyDiv w:val="1"/>
      <w:marLeft w:val="0"/>
      <w:marRight w:val="0"/>
      <w:marTop w:val="0"/>
      <w:marBottom w:val="0"/>
      <w:divBdr>
        <w:top w:val="none" w:sz="0" w:space="0" w:color="auto"/>
        <w:left w:val="none" w:sz="0" w:space="0" w:color="auto"/>
        <w:bottom w:val="none" w:sz="0" w:space="0" w:color="auto"/>
        <w:right w:val="none" w:sz="0" w:space="0" w:color="auto"/>
      </w:divBdr>
    </w:div>
    <w:div w:id="1894611200">
      <w:bodyDiv w:val="1"/>
      <w:marLeft w:val="0"/>
      <w:marRight w:val="0"/>
      <w:marTop w:val="0"/>
      <w:marBottom w:val="0"/>
      <w:divBdr>
        <w:top w:val="none" w:sz="0" w:space="0" w:color="auto"/>
        <w:left w:val="none" w:sz="0" w:space="0" w:color="auto"/>
        <w:bottom w:val="none" w:sz="0" w:space="0" w:color="auto"/>
        <w:right w:val="none" w:sz="0" w:space="0" w:color="auto"/>
      </w:divBdr>
    </w:div>
    <w:div w:id="1938253241">
      <w:bodyDiv w:val="1"/>
      <w:marLeft w:val="0"/>
      <w:marRight w:val="0"/>
      <w:marTop w:val="0"/>
      <w:marBottom w:val="0"/>
      <w:divBdr>
        <w:top w:val="none" w:sz="0" w:space="0" w:color="auto"/>
        <w:left w:val="none" w:sz="0" w:space="0" w:color="auto"/>
        <w:bottom w:val="none" w:sz="0" w:space="0" w:color="auto"/>
        <w:right w:val="none" w:sz="0" w:space="0" w:color="auto"/>
      </w:divBdr>
    </w:div>
    <w:div w:id="1977834239">
      <w:bodyDiv w:val="1"/>
      <w:marLeft w:val="0"/>
      <w:marRight w:val="0"/>
      <w:marTop w:val="0"/>
      <w:marBottom w:val="0"/>
      <w:divBdr>
        <w:top w:val="none" w:sz="0" w:space="0" w:color="auto"/>
        <w:left w:val="none" w:sz="0" w:space="0" w:color="auto"/>
        <w:bottom w:val="none" w:sz="0" w:space="0" w:color="auto"/>
        <w:right w:val="none" w:sz="0" w:space="0" w:color="auto"/>
      </w:divBdr>
    </w:div>
    <w:div w:id="2052535695">
      <w:bodyDiv w:val="1"/>
      <w:marLeft w:val="0"/>
      <w:marRight w:val="0"/>
      <w:marTop w:val="0"/>
      <w:marBottom w:val="0"/>
      <w:divBdr>
        <w:top w:val="none" w:sz="0" w:space="0" w:color="auto"/>
        <w:left w:val="none" w:sz="0" w:space="0" w:color="auto"/>
        <w:bottom w:val="none" w:sz="0" w:space="0" w:color="auto"/>
        <w:right w:val="none" w:sz="0" w:space="0" w:color="auto"/>
      </w:divBdr>
    </w:div>
    <w:div w:id="2069305166">
      <w:bodyDiv w:val="1"/>
      <w:marLeft w:val="0"/>
      <w:marRight w:val="0"/>
      <w:marTop w:val="0"/>
      <w:marBottom w:val="0"/>
      <w:divBdr>
        <w:top w:val="none" w:sz="0" w:space="0" w:color="auto"/>
        <w:left w:val="none" w:sz="0" w:space="0" w:color="auto"/>
        <w:bottom w:val="none" w:sz="0" w:space="0" w:color="auto"/>
        <w:right w:val="none" w:sz="0" w:space="0" w:color="auto"/>
      </w:divBdr>
    </w:div>
    <w:div w:id="2103261092">
      <w:bodyDiv w:val="1"/>
      <w:marLeft w:val="0"/>
      <w:marRight w:val="0"/>
      <w:marTop w:val="0"/>
      <w:marBottom w:val="0"/>
      <w:divBdr>
        <w:top w:val="none" w:sz="0" w:space="0" w:color="auto"/>
        <w:left w:val="none" w:sz="0" w:space="0" w:color="auto"/>
        <w:bottom w:val="none" w:sz="0" w:space="0" w:color="auto"/>
        <w:right w:val="none" w:sz="0" w:space="0" w:color="auto"/>
      </w:divBdr>
    </w:div>
    <w:div w:id="2117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c.chineselegalculture.org/Glossary/Terms?ID=345" TargetMode="External"/><Relationship Id="rId3" Type="http://schemas.openxmlformats.org/officeDocument/2006/relationships/webSettings" Target="webSettings.xml"/><Relationship Id="rId7" Type="http://schemas.openxmlformats.org/officeDocument/2006/relationships/hyperlink" Target="https://lsc.chineselegalculture.org/Glossary/Terms?ID=3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hk/item/%E5%A4%A7%E5%B0%84%E5%84%80/1588713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sc.chineselegalculture.org/eC/DQLL_1740/5.4.1.157.2" TargetMode="External"/><Relationship Id="rId4" Type="http://schemas.openxmlformats.org/officeDocument/2006/relationships/footnotes" Target="footnotes.xml"/><Relationship Id="rId9" Type="http://schemas.openxmlformats.org/officeDocument/2006/relationships/hyperlink" Target="https://lsc.chineselegalculture.org/eC/DQLL_1740/5.4.1.157.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7</cp:revision>
  <dcterms:created xsi:type="dcterms:W3CDTF">2021-05-12T11:42:00Z</dcterms:created>
  <dcterms:modified xsi:type="dcterms:W3CDTF">2021-10-29T14:31:00Z</dcterms:modified>
</cp:coreProperties>
</file>