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E26" w:rsidRPr="00891E26" w:rsidRDefault="000E6DE5" w:rsidP="00891E26">
      <w:pPr>
        <w:pStyle w:val="NormalWeb"/>
        <w:spacing w:before="0" w:beforeAutospacing="0" w:after="0" w:afterAutospacing="0"/>
        <w:rPr>
          <w:lang w:eastAsia="zh-TW"/>
        </w:rPr>
      </w:pPr>
      <w:r>
        <w:fldChar w:fldCharType="begin"/>
      </w:r>
      <w:r>
        <w:rPr>
          <w:lang w:eastAsia="zh-TW"/>
        </w:rPr>
        <w:instrText xml:space="preserve"> HYPERLINK "https://lsc.chineselegalculture.org/eC/DQLL_1740/5.2.1.58" </w:instrText>
      </w:r>
      <w:r>
        <w:fldChar w:fldCharType="separate"/>
      </w:r>
      <w:r w:rsidR="00891E26" w:rsidRPr="00891E26">
        <w:rPr>
          <w:rStyle w:val="Lienhypertexte"/>
          <w:rFonts w:ascii="MS Mincho" w:eastAsia="MS Mincho" w:hAnsi="MS Mincho" w:cs="MS Mincho" w:hint="eastAsia"/>
          <w:lang w:eastAsia="zh-TW"/>
        </w:rPr>
        <w:t>律</w:t>
      </w:r>
      <w:r w:rsidR="00891E26" w:rsidRPr="00891E26">
        <w:rPr>
          <w:rStyle w:val="Lienhypertexte"/>
          <w:lang w:eastAsia="zh-TW"/>
        </w:rPr>
        <w:t>/</w:t>
      </w:r>
      <w:proofErr w:type="spellStart"/>
      <w:r w:rsidR="00891E26" w:rsidRPr="00891E26">
        <w:rPr>
          <w:rStyle w:val="Lienhypertexte"/>
          <w:lang w:eastAsia="zh-TW"/>
        </w:rPr>
        <w:t>lü</w:t>
      </w:r>
      <w:proofErr w:type="spellEnd"/>
      <w:r w:rsidR="00891E26" w:rsidRPr="00891E26">
        <w:rPr>
          <w:rStyle w:val="Lienhypertexte"/>
          <w:lang w:eastAsia="zh-TW"/>
        </w:rPr>
        <w:t xml:space="preserve"> 58 | </w:t>
      </w:r>
      <w:proofErr w:type="spellStart"/>
      <w:r w:rsidR="00891E26" w:rsidRPr="00891E26">
        <w:rPr>
          <w:rStyle w:val="Lienhypertexte"/>
          <w:lang w:eastAsia="zh-TW"/>
        </w:rPr>
        <w:t>Jiandang</w:t>
      </w:r>
      <w:proofErr w:type="spellEnd"/>
      <w:r w:rsidR="00891E26" w:rsidRPr="00891E26">
        <w:rPr>
          <w:rStyle w:val="Lienhypertexte"/>
          <w:lang w:eastAsia="zh-TW"/>
        </w:rPr>
        <w:t xml:space="preserve"> </w:t>
      </w:r>
      <w:r w:rsidR="00891E26" w:rsidRPr="00891E26">
        <w:rPr>
          <w:rStyle w:val="Lienhypertexte"/>
          <w:rFonts w:ascii="MS Mincho" w:eastAsia="MS Mincho" w:hAnsi="MS Mincho" w:cs="MS Mincho" w:hint="eastAsia"/>
          <w:lang w:eastAsia="zh-TW"/>
        </w:rPr>
        <w:t>姦黨</w:t>
      </w:r>
      <w:r>
        <w:rPr>
          <w:rStyle w:val="Lienhypertexte"/>
          <w:rFonts w:ascii="MS Mincho" w:eastAsia="MS Mincho" w:hAnsi="MS Mincho" w:cs="MS Mincho"/>
          <w:lang w:eastAsia="zh-TW"/>
        </w:rPr>
        <w:fldChar w:fldCharType="end"/>
      </w:r>
    </w:p>
    <w:p w:rsidR="00891E26" w:rsidRPr="00891E26" w:rsidRDefault="00891E26" w:rsidP="00891E26">
      <w:pPr>
        <w:pStyle w:val="NormalWeb"/>
        <w:rPr>
          <w:lang w:eastAsia="zh-TW"/>
        </w:rPr>
      </w:pPr>
      <w:r w:rsidRPr="00891E26">
        <w:rPr>
          <w:rFonts w:ascii="MS Mincho" w:eastAsia="MS Mincho" w:hAnsi="MS Mincho" w:cs="MS Mincho" w:hint="eastAsia"/>
          <w:lang w:eastAsia="zh-TW"/>
        </w:rPr>
        <w:t>凡姦邪</w:t>
      </w:r>
      <w:r w:rsidRPr="00891E26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將不該死之人</w:t>
      </w:r>
      <w:r w:rsidRPr="00891E26">
        <w:rPr>
          <w:rFonts w:ascii="MS Mincho" w:eastAsia="MS Mincho" w:hAnsi="MS Mincho" w:cs="MS Mincho" w:hint="eastAsia"/>
          <w:lang w:eastAsia="zh-TW"/>
        </w:rPr>
        <w:t>進讒言，左使殺人</w:t>
      </w:r>
      <w:r w:rsidRPr="00891E26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不由正理，借引別事以激怒人主，殺其人以快己意。</w:t>
      </w:r>
      <w:r w:rsidRPr="00891E26">
        <w:rPr>
          <w:rFonts w:ascii="MS Mincho" w:eastAsia="MS Mincho" w:hAnsi="MS Mincho" w:cs="MS Mincho" w:hint="eastAsia"/>
          <w:lang w:eastAsia="zh-TW"/>
        </w:rPr>
        <w:t>者，斬。</w:t>
      </w:r>
      <w:r w:rsidRPr="00891E26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監候。</w:t>
      </w:r>
    </w:p>
    <w:p w:rsidR="00891E26" w:rsidRPr="00891E26" w:rsidRDefault="00891E26" w:rsidP="00891E26">
      <w:pPr>
        <w:pStyle w:val="NormalWeb"/>
        <w:rPr>
          <w:lang w:eastAsia="zh-TW"/>
        </w:rPr>
      </w:pPr>
      <w:r w:rsidRPr="00891E26">
        <w:rPr>
          <w:rFonts w:ascii="MS Mincho" w:eastAsia="MS Mincho" w:hAnsi="MS Mincho" w:cs="MS Mincho" w:hint="eastAsia"/>
          <w:lang w:eastAsia="zh-TW"/>
        </w:rPr>
        <w:t>若犯罪，律該處死，其大臣小官，巧言諫免，暗</w:t>
      </w:r>
      <w:r w:rsidR="00C346AE" w:rsidRPr="00891E26">
        <w:rPr>
          <w:rFonts w:ascii="MS Mincho" w:eastAsia="MS Mincho" w:hAnsi="MS Mincho" w:cs="MS Mincho" w:hint="eastAsia"/>
          <w:lang w:eastAsia="zh-TW"/>
        </w:rPr>
        <w:t>邀</w:t>
      </w:r>
      <w:r w:rsidRPr="00891E26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市恩，以結</w:t>
      </w:r>
      <w:r w:rsidRPr="00891E26">
        <w:rPr>
          <w:rFonts w:ascii="MS Mincho" w:eastAsia="MS Mincho" w:hAnsi="MS Mincho" w:cs="MS Mincho" w:hint="eastAsia"/>
          <w:lang w:eastAsia="zh-TW"/>
        </w:rPr>
        <w:t>人心者，亦斬。</w:t>
      </w:r>
      <w:r w:rsidRPr="00891E26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監候。</w:t>
      </w:r>
    </w:p>
    <w:p w:rsidR="00891E26" w:rsidRPr="00891E26" w:rsidRDefault="00891E26" w:rsidP="00891E26">
      <w:pPr>
        <w:pStyle w:val="NormalWeb"/>
        <w:rPr>
          <w:lang w:eastAsia="zh-TW"/>
        </w:rPr>
      </w:pPr>
      <w:r w:rsidRPr="00891E26">
        <w:rPr>
          <w:rFonts w:ascii="MS Mincho" w:eastAsia="MS Mincho" w:hAnsi="MS Mincho" w:cs="MS Mincho" w:hint="eastAsia"/>
          <w:lang w:eastAsia="zh-TW"/>
        </w:rPr>
        <w:t>若在朝官員，交結朋黨，紊亂朝政者，</w:t>
      </w:r>
      <w:r w:rsidRPr="00891E26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凡朋黨官員</w:t>
      </w:r>
      <w:r w:rsidRPr="00891E26">
        <w:rPr>
          <w:rFonts w:ascii="MS Mincho" w:eastAsia="MS Mincho" w:hAnsi="MS Mincho" w:cs="MS Mincho" w:hint="eastAsia"/>
          <w:lang w:eastAsia="zh-TW"/>
        </w:rPr>
        <w:t>皆斬。</w:t>
      </w:r>
      <w:r w:rsidRPr="00891E26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監候，</w:t>
      </w:r>
      <w:r w:rsidRPr="00891E26">
        <w:rPr>
          <w:rFonts w:ascii="MS Mincho" w:eastAsia="MS Mincho" w:hAnsi="MS Mincho" w:cs="MS Mincho" w:hint="eastAsia"/>
          <w:lang w:eastAsia="zh-TW"/>
        </w:rPr>
        <w:t>妻子為奴，財</w:t>
      </w:r>
      <w:r w:rsidRPr="00891E26">
        <w:rPr>
          <w:rFonts w:ascii="Yu Gothic" w:eastAsia="Yu Gothic" w:hAnsi="Yu Gothic" w:cs="Yu Gothic" w:hint="eastAsia"/>
          <w:lang w:eastAsia="zh-TW"/>
        </w:rPr>
        <w:t>產</w:t>
      </w:r>
      <w:r w:rsidRPr="00891E26">
        <w:rPr>
          <w:rFonts w:ascii="MS Mincho" w:eastAsia="MS Mincho" w:hAnsi="MS Mincho" w:cs="MS Mincho" w:hint="eastAsia"/>
          <w:lang w:eastAsia="zh-TW"/>
        </w:rPr>
        <w:t>入官。</w:t>
      </w:r>
    </w:p>
    <w:p w:rsidR="00891E26" w:rsidRPr="00891E26" w:rsidRDefault="00891E26" w:rsidP="00891E26">
      <w:pPr>
        <w:pStyle w:val="NormalWeb"/>
        <w:rPr>
          <w:lang w:eastAsia="zh-TW"/>
        </w:rPr>
      </w:pPr>
      <w:r w:rsidRPr="00891E26">
        <w:rPr>
          <w:rFonts w:ascii="MS Mincho" w:eastAsia="MS Mincho" w:hAnsi="MS Mincho" w:cs="MS Mincho" w:hint="eastAsia"/>
          <w:lang w:eastAsia="zh-TW"/>
        </w:rPr>
        <w:t>若刑部及大小各衙門官吏，不執法律，聽從上司</w:t>
      </w:r>
      <w:r w:rsidRPr="00891E26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指姦臣</w:t>
      </w:r>
      <w:r w:rsidRPr="00891E26">
        <w:rPr>
          <w:rFonts w:ascii="MS Mincho" w:eastAsia="MS Mincho" w:hAnsi="MS Mincho" w:cs="MS Mincho" w:hint="eastAsia"/>
          <w:lang w:eastAsia="zh-TW"/>
        </w:rPr>
        <w:t>。主使，出入</w:t>
      </w:r>
      <w:r w:rsidRPr="00891E26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已決放</w:t>
      </w:r>
      <w:r w:rsidRPr="00891E26">
        <w:rPr>
          <w:rFonts w:ascii="MS Mincho" w:eastAsia="MS Mincho" w:hAnsi="MS Mincho" w:cs="MS Mincho" w:hint="eastAsia"/>
          <w:lang w:eastAsia="zh-TW"/>
        </w:rPr>
        <w:t>人罪者，罪亦如之。若有不避權勢，明具實跡，親赴御前，執法陳訴者，罪坐姦臣。言告之人，</w:t>
      </w:r>
      <w:r w:rsidRPr="00891E26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雖業已聽從，致罪有出入，亦得</w:t>
      </w:r>
      <w:r w:rsidRPr="00891E26">
        <w:rPr>
          <w:rFonts w:ascii="MS Mincho" w:eastAsia="MS Mincho" w:hAnsi="MS Mincho" w:cs="MS Mincho" w:hint="eastAsia"/>
          <w:lang w:eastAsia="zh-TW"/>
        </w:rPr>
        <w:t>與免本罪，仍將犯人財</w:t>
      </w:r>
      <w:r w:rsidRPr="00891E26">
        <w:rPr>
          <w:rFonts w:ascii="Yu Gothic" w:eastAsia="Yu Gothic" w:hAnsi="Yu Gothic" w:cs="Yu Gothic" w:hint="eastAsia"/>
          <w:lang w:eastAsia="zh-TW"/>
        </w:rPr>
        <w:t>產</w:t>
      </w:r>
      <w:r w:rsidRPr="00891E26">
        <w:rPr>
          <w:rFonts w:ascii="MS Mincho" w:eastAsia="MS Mincho" w:hAnsi="MS Mincho" w:cs="MS Mincho" w:hint="eastAsia"/>
          <w:lang w:eastAsia="zh-TW"/>
        </w:rPr>
        <w:t>均給</w:t>
      </w:r>
      <w:r w:rsidRPr="00891E26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若止一人陳奏，全給。</w:t>
      </w:r>
      <w:r w:rsidRPr="00891E26">
        <w:rPr>
          <w:rFonts w:ascii="MS Mincho" w:eastAsia="MS Mincho" w:hAnsi="MS Mincho" w:cs="MS Mincho" w:hint="eastAsia"/>
          <w:lang w:eastAsia="zh-TW"/>
        </w:rPr>
        <w:t>充賞，有官者陞二等，無官者量與一官，或</w:t>
      </w:r>
      <w:r w:rsidRPr="00891E26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不願官者</w:t>
      </w:r>
      <w:r w:rsidRPr="00891E26">
        <w:rPr>
          <w:rFonts w:ascii="MS Mincho" w:eastAsia="MS Mincho" w:hAnsi="MS Mincho" w:cs="MS Mincho" w:hint="eastAsia"/>
          <w:lang w:eastAsia="zh-TW"/>
        </w:rPr>
        <w:t>賞銀二千兩。</w:t>
      </w:r>
    </w:p>
    <w:p w:rsidR="00922A68" w:rsidRDefault="00C50005">
      <w:pPr>
        <w:rPr>
          <w:lang w:eastAsia="zh-TW"/>
        </w:rPr>
      </w:pPr>
      <w:r>
        <w:rPr>
          <w:lang w:eastAsia="zh-TW"/>
        </w:rPr>
        <w:t>Traduction :</w:t>
      </w:r>
    </w:p>
    <w:p w:rsidR="00C50005" w:rsidRPr="00AE51E6" w:rsidRDefault="00AE51E6">
      <w:pPr>
        <w:rPr>
          <w:b/>
          <w:lang w:eastAsia="zh-TW"/>
        </w:rPr>
      </w:pPr>
      <w:r w:rsidRPr="00AE51E6">
        <w:rPr>
          <w:b/>
          <w:lang w:eastAsia="zh-TW"/>
        </w:rPr>
        <w:t>Factions</w:t>
      </w:r>
      <w:r w:rsidR="00A46264" w:rsidRPr="00AE51E6">
        <w:rPr>
          <w:b/>
          <w:lang w:eastAsia="zh-TW"/>
        </w:rPr>
        <w:t xml:space="preserve"> </w:t>
      </w:r>
      <w:r w:rsidR="00C50005" w:rsidRPr="00AE51E6">
        <w:rPr>
          <w:b/>
          <w:lang w:eastAsia="zh-TW"/>
        </w:rPr>
        <w:t>vicieuses (</w:t>
      </w:r>
      <w:proofErr w:type="gramStart"/>
      <w:r w:rsidR="00C50005" w:rsidRPr="00AE51E6">
        <w:rPr>
          <w:b/>
          <w:lang w:eastAsia="zh-TW"/>
        </w:rPr>
        <w:t>mauvaises</w:t>
      </w:r>
      <w:r w:rsidRPr="00AE51E6">
        <w:rPr>
          <w:b/>
          <w:lang w:eastAsia="zh-TW"/>
        </w:rPr>
        <w:t xml:space="preserve"> ,</w:t>
      </w:r>
      <w:proofErr w:type="gramEnd"/>
      <w:r w:rsidRPr="00AE51E6">
        <w:rPr>
          <w:b/>
          <w:lang w:eastAsia="zh-TW"/>
        </w:rPr>
        <w:t xml:space="preserve"> déloyales, nuisibles</w:t>
      </w:r>
      <w:r w:rsidR="00A258FE">
        <w:rPr>
          <w:b/>
          <w:lang w:eastAsia="zh-TW"/>
        </w:rPr>
        <w:t xml:space="preserve">, </w:t>
      </w:r>
      <w:proofErr w:type="spellStart"/>
      <w:r w:rsidR="00A258FE">
        <w:rPr>
          <w:b/>
          <w:lang w:eastAsia="zh-TW"/>
        </w:rPr>
        <w:t>félones</w:t>
      </w:r>
      <w:proofErr w:type="spellEnd"/>
      <w:r w:rsidRPr="00AE51E6">
        <w:rPr>
          <w:b/>
          <w:lang w:eastAsia="zh-TW"/>
        </w:rPr>
        <w:t> ?</w:t>
      </w:r>
      <w:r w:rsidR="00C50005" w:rsidRPr="00AE51E6">
        <w:rPr>
          <w:b/>
          <w:lang w:eastAsia="zh-TW"/>
        </w:rPr>
        <w:t>)</w:t>
      </w:r>
    </w:p>
    <w:p w:rsidR="00C50005" w:rsidRDefault="00C50005">
      <w:pPr>
        <w:rPr>
          <w:lang w:eastAsia="zh-TW"/>
        </w:rPr>
      </w:pPr>
    </w:p>
    <w:p w:rsidR="00153B4E" w:rsidRDefault="00C50005">
      <w:pPr>
        <w:rPr>
          <w:lang w:eastAsia="zh-TW"/>
        </w:rPr>
      </w:pPr>
      <w:r>
        <w:rPr>
          <w:lang w:eastAsia="zh-TW"/>
        </w:rPr>
        <w:t xml:space="preserve">Dans tous les cas où le vice et la malice </w:t>
      </w:r>
      <w:r w:rsidR="00153B4E">
        <w:rPr>
          <w:lang w:eastAsia="zh-TW"/>
        </w:rPr>
        <w:t xml:space="preserve">inspirent des paroles calomnieuses </w:t>
      </w:r>
      <w:r w:rsidR="00A258FE">
        <w:rPr>
          <w:lang w:eastAsia="zh-TW"/>
        </w:rPr>
        <w:t>qui font</w:t>
      </w:r>
      <w:r w:rsidR="006661BF">
        <w:rPr>
          <w:lang w:eastAsia="zh-TW"/>
        </w:rPr>
        <w:t xml:space="preserve"> mettre à mort</w:t>
      </w:r>
      <w:r w:rsidR="00153B4E">
        <w:rPr>
          <w:lang w:eastAsia="zh-TW"/>
        </w:rPr>
        <w:t xml:space="preserve"> </w:t>
      </w:r>
      <w:r w:rsidR="00C346AE">
        <w:rPr>
          <w:lang w:eastAsia="zh-TW"/>
        </w:rPr>
        <w:t xml:space="preserve">quelqu’un </w:t>
      </w:r>
      <w:r w:rsidR="00C346AE" w:rsidRPr="00C346AE">
        <w:rPr>
          <w:color w:val="0070C0"/>
          <w:sz w:val="20"/>
          <w:szCs w:val="20"/>
          <w:lang w:eastAsia="zh-TW"/>
        </w:rPr>
        <w:t>qui ne mérite pas la mort</w:t>
      </w:r>
      <w:r w:rsidR="00C346AE">
        <w:rPr>
          <w:color w:val="0070C0"/>
          <w:sz w:val="20"/>
          <w:szCs w:val="20"/>
          <w:lang w:eastAsia="zh-TW"/>
        </w:rPr>
        <w:t> ; ceci</w:t>
      </w:r>
      <w:r w:rsidR="00C346AE">
        <w:rPr>
          <w:lang w:eastAsia="zh-TW"/>
        </w:rPr>
        <w:t xml:space="preserve"> </w:t>
      </w:r>
      <w:r w:rsidR="006661BF">
        <w:rPr>
          <w:color w:val="4472C4" w:themeColor="accent1"/>
          <w:sz w:val="20"/>
          <w:szCs w:val="20"/>
          <w:lang w:eastAsia="zh-TW"/>
        </w:rPr>
        <w:t>sans qu’une juste</w:t>
      </w:r>
      <w:r w:rsidR="00650742">
        <w:rPr>
          <w:color w:val="4472C4" w:themeColor="accent1"/>
          <w:sz w:val="20"/>
          <w:szCs w:val="20"/>
          <w:lang w:eastAsia="zh-TW"/>
        </w:rPr>
        <w:t xml:space="preserve"> </w:t>
      </w:r>
      <w:r w:rsidR="00153B4E">
        <w:rPr>
          <w:color w:val="4472C4" w:themeColor="accent1"/>
          <w:sz w:val="20"/>
          <w:szCs w:val="20"/>
          <w:lang w:eastAsia="zh-TW"/>
        </w:rPr>
        <w:t xml:space="preserve">raison </w:t>
      </w:r>
      <w:r w:rsidR="006661BF">
        <w:rPr>
          <w:color w:val="4472C4" w:themeColor="accent1"/>
          <w:sz w:val="20"/>
          <w:szCs w:val="20"/>
          <w:lang w:eastAsia="zh-TW"/>
        </w:rPr>
        <w:t>le motive</w:t>
      </w:r>
      <w:r w:rsidR="00153B4E" w:rsidRPr="00153B4E">
        <w:rPr>
          <w:color w:val="4472C4" w:themeColor="accent1"/>
          <w:sz w:val="20"/>
          <w:szCs w:val="20"/>
          <w:lang w:eastAsia="zh-TW"/>
        </w:rPr>
        <w:t xml:space="preserve">, </w:t>
      </w:r>
      <w:r w:rsidR="006661BF">
        <w:rPr>
          <w:color w:val="4472C4" w:themeColor="accent1"/>
          <w:sz w:val="20"/>
          <w:szCs w:val="20"/>
          <w:lang w:eastAsia="zh-TW"/>
        </w:rPr>
        <w:t xml:space="preserve">en prenant prétexte </w:t>
      </w:r>
      <w:r w:rsidR="00C346AE">
        <w:rPr>
          <w:color w:val="4472C4" w:themeColor="accent1"/>
          <w:sz w:val="20"/>
          <w:szCs w:val="20"/>
          <w:lang w:eastAsia="zh-TW"/>
        </w:rPr>
        <w:t>d’</w:t>
      </w:r>
      <w:r w:rsidR="00153B4E" w:rsidRPr="00153B4E">
        <w:rPr>
          <w:color w:val="4472C4" w:themeColor="accent1"/>
          <w:sz w:val="20"/>
          <w:szCs w:val="20"/>
          <w:lang w:eastAsia="zh-TW"/>
        </w:rPr>
        <w:t xml:space="preserve">une affaire </w:t>
      </w:r>
      <w:r w:rsidR="006661BF">
        <w:rPr>
          <w:color w:val="4472C4" w:themeColor="accent1"/>
          <w:sz w:val="20"/>
          <w:szCs w:val="20"/>
          <w:lang w:eastAsia="zh-TW"/>
        </w:rPr>
        <w:t>quelconque pour éveiller la</w:t>
      </w:r>
      <w:r w:rsidR="00153B4E" w:rsidRPr="00153B4E">
        <w:rPr>
          <w:color w:val="4472C4" w:themeColor="accent1"/>
          <w:sz w:val="20"/>
          <w:szCs w:val="20"/>
          <w:lang w:eastAsia="zh-TW"/>
        </w:rPr>
        <w:t xml:space="preserve"> fureur </w:t>
      </w:r>
      <w:r w:rsidR="006F570A">
        <w:rPr>
          <w:color w:val="4472C4" w:themeColor="accent1"/>
          <w:sz w:val="20"/>
          <w:szCs w:val="20"/>
          <w:lang w:eastAsia="zh-TW"/>
        </w:rPr>
        <w:t>du</w:t>
      </w:r>
      <w:bookmarkStart w:id="0" w:name="_GoBack"/>
      <w:bookmarkEnd w:id="0"/>
      <w:r w:rsidR="00153B4E" w:rsidRPr="00153B4E">
        <w:rPr>
          <w:color w:val="4472C4" w:themeColor="accent1"/>
          <w:sz w:val="20"/>
          <w:szCs w:val="20"/>
          <w:lang w:eastAsia="zh-TW"/>
        </w:rPr>
        <w:t xml:space="preserve"> monarque, </w:t>
      </w:r>
      <w:r w:rsidR="00C346AE">
        <w:rPr>
          <w:color w:val="4472C4" w:themeColor="accent1"/>
          <w:sz w:val="20"/>
          <w:szCs w:val="20"/>
          <w:lang w:eastAsia="zh-TW"/>
        </w:rPr>
        <w:t xml:space="preserve">et faire </w:t>
      </w:r>
      <w:r w:rsidR="006661BF">
        <w:rPr>
          <w:color w:val="4472C4" w:themeColor="accent1"/>
          <w:sz w:val="20"/>
          <w:szCs w:val="20"/>
          <w:lang w:eastAsia="zh-TW"/>
        </w:rPr>
        <w:t xml:space="preserve">mettre </w:t>
      </w:r>
      <w:r w:rsidR="00A64538">
        <w:rPr>
          <w:color w:val="4472C4" w:themeColor="accent1"/>
          <w:sz w:val="20"/>
          <w:szCs w:val="20"/>
          <w:lang w:eastAsia="zh-TW"/>
        </w:rPr>
        <w:t xml:space="preserve">à mort cette personne, ceci </w:t>
      </w:r>
      <w:r w:rsidR="00153B4E" w:rsidRPr="00153B4E">
        <w:rPr>
          <w:color w:val="4472C4" w:themeColor="accent1"/>
          <w:sz w:val="20"/>
          <w:szCs w:val="20"/>
          <w:lang w:eastAsia="zh-TW"/>
        </w:rPr>
        <w:t xml:space="preserve">afin de faire prévaloir ses </w:t>
      </w:r>
      <w:r w:rsidR="00650742">
        <w:rPr>
          <w:color w:val="4472C4" w:themeColor="accent1"/>
          <w:sz w:val="20"/>
          <w:szCs w:val="20"/>
          <w:lang w:eastAsia="zh-TW"/>
        </w:rPr>
        <w:t xml:space="preserve">propres </w:t>
      </w:r>
      <w:r w:rsidR="00153B4E" w:rsidRPr="00153B4E">
        <w:rPr>
          <w:color w:val="4472C4" w:themeColor="accent1"/>
          <w:sz w:val="20"/>
          <w:szCs w:val="20"/>
          <w:lang w:eastAsia="zh-TW"/>
        </w:rPr>
        <w:t>vues</w:t>
      </w:r>
      <w:r w:rsidR="00650742">
        <w:rPr>
          <w:lang w:eastAsia="zh-TW"/>
        </w:rPr>
        <w:t xml:space="preserve"> : décapitation </w:t>
      </w:r>
      <w:r w:rsidR="00650742" w:rsidRPr="00650742">
        <w:rPr>
          <w:color w:val="4472C4" w:themeColor="accent1"/>
          <w:sz w:val="20"/>
          <w:szCs w:val="20"/>
          <w:lang w:eastAsia="zh-TW"/>
        </w:rPr>
        <w:t>D.A.</w:t>
      </w:r>
    </w:p>
    <w:p w:rsidR="00C50005" w:rsidRPr="00A64538" w:rsidRDefault="00650742">
      <w:pPr>
        <w:rPr>
          <w:color w:val="000000" w:themeColor="text1"/>
          <w:lang w:eastAsia="zh-TW"/>
        </w:rPr>
      </w:pPr>
      <w:r>
        <w:rPr>
          <w:color w:val="000000" w:themeColor="text1"/>
          <w:lang w:eastAsia="zh-TW"/>
        </w:rPr>
        <w:t xml:space="preserve">S’il a été commis un crime que la loi punit de la peine de mort, et qu’un grand dignitaire, ou un petit fonctionnaire </w:t>
      </w:r>
      <w:proofErr w:type="gramStart"/>
      <w:r>
        <w:rPr>
          <w:color w:val="000000" w:themeColor="text1"/>
          <w:lang w:eastAsia="zh-TW"/>
        </w:rPr>
        <w:t>( ?</w:t>
      </w:r>
      <w:proofErr w:type="gramEnd"/>
      <w:r>
        <w:rPr>
          <w:color w:val="000000" w:themeColor="text1"/>
          <w:lang w:eastAsia="zh-TW"/>
        </w:rPr>
        <w:t xml:space="preserve">) cherchent </w:t>
      </w:r>
      <w:r w:rsidR="00A46264">
        <w:rPr>
          <w:color w:val="000000" w:themeColor="text1"/>
          <w:lang w:eastAsia="zh-TW"/>
        </w:rPr>
        <w:t xml:space="preserve">par des paroles trompeuses à protéger le coupable en lui évitant la sentence, </w:t>
      </w:r>
      <w:r w:rsidR="00C346AE">
        <w:rPr>
          <w:color w:val="000000" w:themeColor="text1"/>
          <w:lang w:eastAsia="zh-TW"/>
        </w:rPr>
        <w:t xml:space="preserve">en sollicitant </w:t>
      </w:r>
      <w:r w:rsidR="00A46264">
        <w:rPr>
          <w:color w:val="000000" w:themeColor="text1"/>
          <w:lang w:eastAsia="zh-TW"/>
        </w:rPr>
        <w:t xml:space="preserve">dans l’ombre </w:t>
      </w:r>
      <w:r w:rsidR="00C346AE" w:rsidRPr="00C346AE">
        <w:rPr>
          <w:color w:val="0070C0"/>
          <w:sz w:val="20"/>
          <w:szCs w:val="20"/>
          <w:lang w:eastAsia="zh-TW"/>
        </w:rPr>
        <w:t>en faisant jouer ses relations</w:t>
      </w:r>
      <w:r w:rsidR="00A46264">
        <w:rPr>
          <w:color w:val="000000" w:themeColor="text1"/>
          <w:lang w:eastAsia="zh-TW"/>
        </w:rPr>
        <w:t xml:space="preserve"> </w:t>
      </w:r>
      <w:r w:rsidR="00C346AE">
        <w:rPr>
          <w:color w:val="000000" w:themeColor="text1"/>
          <w:lang w:eastAsia="zh-TW"/>
        </w:rPr>
        <w:t>la clémence</w:t>
      </w:r>
      <w:r w:rsidR="00A46264">
        <w:rPr>
          <w:color w:val="000000" w:themeColor="text1"/>
          <w:lang w:eastAsia="zh-TW"/>
        </w:rPr>
        <w:t xml:space="preserve"> : </w:t>
      </w:r>
      <w:r w:rsidR="00A02C31">
        <w:rPr>
          <w:color w:val="000000" w:themeColor="text1"/>
          <w:lang w:eastAsia="zh-TW"/>
        </w:rPr>
        <w:t xml:space="preserve">encore </w:t>
      </w:r>
      <w:r w:rsidR="00A46264">
        <w:rPr>
          <w:color w:val="000000" w:themeColor="text1"/>
          <w:lang w:eastAsia="zh-TW"/>
        </w:rPr>
        <w:t xml:space="preserve">décapitation </w:t>
      </w:r>
      <w:r w:rsidR="00AE51E6" w:rsidRPr="00650742">
        <w:rPr>
          <w:color w:val="4472C4" w:themeColor="accent1"/>
          <w:sz w:val="20"/>
          <w:szCs w:val="20"/>
          <w:lang w:eastAsia="zh-TW"/>
        </w:rPr>
        <w:t>D.A.</w:t>
      </w:r>
    </w:p>
    <w:p w:rsidR="001530E7" w:rsidRDefault="00A46264">
      <w:pPr>
        <w:rPr>
          <w:lang w:eastAsia="zh-TW"/>
        </w:rPr>
      </w:pPr>
      <w:r>
        <w:rPr>
          <w:lang w:eastAsia="zh-TW"/>
        </w:rPr>
        <w:t xml:space="preserve">Si, à la Cour, des fonctionnaires se lient en une </w:t>
      </w:r>
      <w:r w:rsidR="00AE51E6">
        <w:rPr>
          <w:lang w:eastAsia="zh-TW"/>
        </w:rPr>
        <w:t>clique</w:t>
      </w:r>
      <w:r>
        <w:rPr>
          <w:lang w:eastAsia="zh-TW"/>
        </w:rPr>
        <w:t xml:space="preserve"> </w:t>
      </w:r>
      <w:r w:rsidR="00AE51E6">
        <w:rPr>
          <w:lang w:eastAsia="zh-TW"/>
        </w:rPr>
        <w:t xml:space="preserve">ou cabale afin de perturber le gouvernement : </w:t>
      </w:r>
      <w:r w:rsidR="00AE51E6" w:rsidRPr="00AE51E6">
        <w:rPr>
          <w:color w:val="0070C0"/>
          <w:sz w:val="20"/>
          <w:szCs w:val="20"/>
          <w:lang w:eastAsia="zh-TW"/>
        </w:rPr>
        <w:t xml:space="preserve">tout </w:t>
      </w:r>
      <w:r w:rsidR="00A02C31">
        <w:rPr>
          <w:color w:val="0070C0"/>
          <w:sz w:val="20"/>
          <w:szCs w:val="20"/>
          <w:lang w:eastAsia="zh-TW"/>
        </w:rPr>
        <w:t xml:space="preserve">fonctionnaire </w:t>
      </w:r>
      <w:r w:rsidR="00AE51E6" w:rsidRPr="00AE51E6">
        <w:rPr>
          <w:color w:val="0070C0"/>
          <w:sz w:val="20"/>
          <w:szCs w:val="20"/>
          <w:lang w:eastAsia="zh-TW"/>
        </w:rPr>
        <w:t>membre de la clique ou cabale</w:t>
      </w:r>
      <w:r w:rsidR="00AE51E6" w:rsidRPr="00AE51E6">
        <w:rPr>
          <w:color w:val="0070C0"/>
          <w:lang w:eastAsia="zh-TW"/>
        </w:rPr>
        <w:t xml:space="preserve"> </w:t>
      </w:r>
      <w:r w:rsidR="00AE51E6">
        <w:rPr>
          <w:lang w:eastAsia="zh-TW"/>
        </w:rPr>
        <w:t>tous décapités</w:t>
      </w:r>
      <w:r w:rsidR="00A02C31">
        <w:rPr>
          <w:lang w:eastAsia="zh-TW"/>
        </w:rPr>
        <w:t xml:space="preserve"> </w:t>
      </w:r>
      <w:proofErr w:type="gramStart"/>
      <w:r w:rsidR="00A02C31" w:rsidRPr="00650742">
        <w:rPr>
          <w:color w:val="4472C4" w:themeColor="accent1"/>
          <w:sz w:val="20"/>
          <w:szCs w:val="20"/>
          <w:lang w:eastAsia="zh-TW"/>
        </w:rPr>
        <w:t>D.A.</w:t>
      </w:r>
      <w:r w:rsidR="00A02C31">
        <w:rPr>
          <w:lang w:eastAsia="zh-TW"/>
        </w:rPr>
        <w:t>.</w:t>
      </w:r>
      <w:proofErr w:type="gramEnd"/>
      <w:r w:rsidR="00A02C31">
        <w:rPr>
          <w:lang w:eastAsia="zh-TW"/>
        </w:rPr>
        <w:t xml:space="preserve"> </w:t>
      </w:r>
      <w:r w:rsidR="00A64538">
        <w:rPr>
          <w:lang w:eastAsia="zh-TW"/>
        </w:rPr>
        <w:t xml:space="preserve">Réduire </w:t>
      </w:r>
      <w:proofErr w:type="gramStart"/>
      <w:r w:rsidR="00A64538">
        <w:rPr>
          <w:lang w:eastAsia="zh-TW"/>
        </w:rPr>
        <w:t xml:space="preserve">leurs </w:t>
      </w:r>
      <w:r w:rsidR="00A02C31">
        <w:rPr>
          <w:lang w:eastAsia="zh-TW"/>
        </w:rPr>
        <w:t xml:space="preserve"> épouses</w:t>
      </w:r>
      <w:proofErr w:type="gramEnd"/>
      <w:r w:rsidR="00A02C31">
        <w:rPr>
          <w:lang w:eastAsia="zh-TW"/>
        </w:rPr>
        <w:t xml:space="preserve"> en esclavage, </w:t>
      </w:r>
      <w:r w:rsidR="00A64538">
        <w:rPr>
          <w:lang w:eastAsia="zh-TW"/>
        </w:rPr>
        <w:t xml:space="preserve">confisquer </w:t>
      </w:r>
      <w:r w:rsidR="00A02C31">
        <w:rPr>
          <w:lang w:eastAsia="zh-TW"/>
        </w:rPr>
        <w:t>leurs biens.</w:t>
      </w:r>
    </w:p>
    <w:p w:rsidR="00A02C31" w:rsidRDefault="00A02C31">
      <w:pPr>
        <w:rPr>
          <w:lang w:eastAsia="zh-TW"/>
        </w:rPr>
      </w:pPr>
      <w:r>
        <w:rPr>
          <w:lang w:eastAsia="zh-TW"/>
        </w:rPr>
        <w:t>Si un fonctionnaire du ministère des Peines ou d’un service grand ou petit au lieu d’appliquer la loi se plie aux incitations d’un</w:t>
      </w:r>
      <w:r w:rsidR="00A22E70">
        <w:rPr>
          <w:lang w:eastAsia="zh-TW"/>
        </w:rPr>
        <w:t xml:space="preserve"> </w:t>
      </w:r>
      <w:r>
        <w:rPr>
          <w:lang w:eastAsia="zh-TW"/>
        </w:rPr>
        <w:t xml:space="preserve">supérieur </w:t>
      </w:r>
      <w:r w:rsidRPr="00A02C31">
        <w:rPr>
          <w:color w:val="0070C0"/>
          <w:sz w:val="20"/>
          <w:szCs w:val="20"/>
          <w:lang w:eastAsia="zh-TW"/>
        </w:rPr>
        <w:t>un ministre</w:t>
      </w:r>
      <w:r w:rsidR="00C346AE" w:rsidRPr="00C346AE">
        <w:rPr>
          <w:color w:val="FF0000"/>
          <w:sz w:val="20"/>
          <w:szCs w:val="20"/>
          <w:lang w:eastAsia="zh-TW"/>
        </w:rPr>
        <w:t xml:space="preserve"> (haut dignitaire ?)</w:t>
      </w:r>
      <w:r w:rsidR="0075275D" w:rsidRPr="00C346AE">
        <w:rPr>
          <w:color w:val="FF0000"/>
          <w:sz w:val="20"/>
          <w:szCs w:val="20"/>
          <w:lang w:eastAsia="zh-TW"/>
        </w:rPr>
        <w:t xml:space="preserve"> </w:t>
      </w:r>
      <w:r w:rsidR="0075275D">
        <w:rPr>
          <w:color w:val="0070C0"/>
          <w:sz w:val="20"/>
          <w:szCs w:val="20"/>
          <w:lang w:eastAsia="zh-TW"/>
        </w:rPr>
        <w:t>félon</w:t>
      </w:r>
      <w:r w:rsidRPr="00A02C31">
        <w:rPr>
          <w:color w:val="0070C0"/>
          <w:lang w:eastAsia="zh-TW"/>
        </w:rPr>
        <w:t xml:space="preserve"> </w:t>
      </w:r>
      <w:r>
        <w:rPr>
          <w:lang w:eastAsia="zh-TW"/>
        </w:rPr>
        <w:t xml:space="preserve">pour incriminer ou innocenter à tort quelqu’un d’un crime </w:t>
      </w:r>
      <w:r w:rsidR="00A64538">
        <w:rPr>
          <w:color w:val="0070C0"/>
          <w:sz w:val="20"/>
          <w:szCs w:val="20"/>
          <w:lang w:eastAsia="zh-TW"/>
        </w:rPr>
        <w:t>et le faire ainsi condamner ou relâcher</w:t>
      </w:r>
      <w:r w:rsidRPr="00A02C31">
        <w:rPr>
          <w:color w:val="0070C0"/>
          <w:sz w:val="20"/>
          <w:szCs w:val="20"/>
          <w:lang w:eastAsia="zh-TW"/>
        </w:rPr>
        <w:t> </w:t>
      </w:r>
      <w:r>
        <w:rPr>
          <w:lang w:eastAsia="zh-TW"/>
        </w:rPr>
        <w:t>: la peine est encore la même.</w:t>
      </w:r>
    </w:p>
    <w:p w:rsidR="00A64538" w:rsidRPr="00A258FE" w:rsidRDefault="00A64538">
      <w:pPr>
        <w:rPr>
          <w:b/>
          <w:i/>
          <w:lang w:eastAsia="zh-TW"/>
        </w:rPr>
      </w:pPr>
      <w:r>
        <w:rPr>
          <w:lang w:eastAsia="zh-TW"/>
        </w:rPr>
        <w:t xml:space="preserve">Si sans se soumettre au pouvoir et à l’influence, </w:t>
      </w:r>
      <w:r w:rsidR="0075275D">
        <w:rPr>
          <w:lang w:eastAsia="zh-TW"/>
        </w:rPr>
        <w:t xml:space="preserve">en apportant des faits clair set des preuves vérifiables, </w:t>
      </w:r>
      <w:r w:rsidR="00A258FE">
        <w:rPr>
          <w:lang w:eastAsia="zh-TW"/>
        </w:rPr>
        <w:t>d’aucuns</w:t>
      </w:r>
      <w:r w:rsidR="0075275D">
        <w:rPr>
          <w:lang w:eastAsia="zh-TW"/>
        </w:rPr>
        <w:t xml:space="preserve"> se présente</w:t>
      </w:r>
      <w:r w:rsidR="00A258FE">
        <w:rPr>
          <w:lang w:eastAsia="zh-TW"/>
        </w:rPr>
        <w:t>nt</w:t>
      </w:r>
      <w:r w:rsidR="0075275D">
        <w:rPr>
          <w:lang w:eastAsia="zh-TW"/>
        </w:rPr>
        <w:t xml:space="preserve"> en personne devant l’empereur pour jeter accusation </w:t>
      </w:r>
      <w:r w:rsidR="00A258FE">
        <w:rPr>
          <w:lang w:eastAsia="zh-TW"/>
        </w:rPr>
        <w:t>au nom de</w:t>
      </w:r>
      <w:r w:rsidR="0075275D">
        <w:rPr>
          <w:lang w:eastAsia="zh-TW"/>
        </w:rPr>
        <w:t xml:space="preserve"> la loi, c’est </w:t>
      </w:r>
      <w:r w:rsidR="00A258FE" w:rsidRPr="00C346AE">
        <w:rPr>
          <w:color w:val="FF0000"/>
          <w:lang w:eastAsia="zh-TW"/>
        </w:rPr>
        <w:t>le supérieur</w:t>
      </w:r>
      <w:r w:rsidR="00C346AE">
        <w:rPr>
          <w:color w:val="FF0000"/>
          <w:lang w:eastAsia="zh-TW"/>
        </w:rPr>
        <w:t xml:space="preserve"> (ministre ?)</w:t>
      </w:r>
      <w:r w:rsidR="0075275D" w:rsidRPr="00C346AE">
        <w:rPr>
          <w:color w:val="FF0000"/>
          <w:lang w:eastAsia="zh-TW"/>
        </w:rPr>
        <w:t xml:space="preserve"> félon</w:t>
      </w:r>
      <w:r w:rsidR="0075275D">
        <w:rPr>
          <w:lang w:eastAsia="zh-TW"/>
        </w:rPr>
        <w:t xml:space="preserve"> qui subit l’incrimination et la peine. L</w:t>
      </w:r>
      <w:r w:rsidR="00C346AE">
        <w:rPr>
          <w:lang w:eastAsia="zh-TW"/>
        </w:rPr>
        <w:t xml:space="preserve">es </w:t>
      </w:r>
      <w:r w:rsidR="00A22E70">
        <w:rPr>
          <w:lang w:eastAsia="zh-TW"/>
        </w:rPr>
        <w:t>accusateur</w:t>
      </w:r>
      <w:r w:rsidR="00C346AE">
        <w:rPr>
          <w:lang w:eastAsia="zh-TW"/>
        </w:rPr>
        <w:t>s</w:t>
      </w:r>
      <w:r w:rsidR="00A22E70">
        <w:rPr>
          <w:lang w:eastAsia="zh-TW"/>
        </w:rPr>
        <w:t xml:space="preserve"> </w:t>
      </w:r>
      <w:r w:rsidR="00A22E70" w:rsidRPr="00A22E70">
        <w:rPr>
          <w:color w:val="0070C0"/>
          <w:sz w:val="20"/>
          <w:szCs w:val="20"/>
          <w:lang w:eastAsia="zh-TW"/>
        </w:rPr>
        <w:t>même s’il</w:t>
      </w:r>
      <w:r w:rsidR="00C346AE">
        <w:rPr>
          <w:color w:val="0070C0"/>
          <w:sz w:val="20"/>
          <w:szCs w:val="20"/>
          <w:lang w:eastAsia="zh-TW"/>
        </w:rPr>
        <w:t>s</w:t>
      </w:r>
      <w:r w:rsidR="00A22E70" w:rsidRPr="00A22E70">
        <w:rPr>
          <w:color w:val="0070C0"/>
          <w:sz w:val="20"/>
          <w:szCs w:val="20"/>
          <w:lang w:eastAsia="zh-TW"/>
        </w:rPr>
        <w:t xml:space="preserve"> </w:t>
      </w:r>
      <w:r w:rsidR="00C346AE">
        <w:rPr>
          <w:color w:val="0070C0"/>
          <w:sz w:val="20"/>
          <w:szCs w:val="20"/>
          <w:lang w:eastAsia="zh-TW"/>
        </w:rPr>
        <w:t xml:space="preserve">ont </w:t>
      </w:r>
      <w:r w:rsidR="00A22E70" w:rsidRPr="00A22E70">
        <w:rPr>
          <w:color w:val="0070C0"/>
          <w:sz w:val="20"/>
          <w:szCs w:val="20"/>
          <w:lang w:eastAsia="zh-TW"/>
        </w:rPr>
        <w:t xml:space="preserve">déjà cédé au supérieur, et que l’incrimination ou </w:t>
      </w:r>
      <w:r w:rsidR="00C346AE">
        <w:rPr>
          <w:color w:val="0070C0"/>
          <w:sz w:val="20"/>
          <w:szCs w:val="20"/>
          <w:lang w:eastAsia="zh-TW"/>
        </w:rPr>
        <w:t>l’</w:t>
      </w:r>
      <w:proofErr w:type="spellStart"/>
      <w:r w:rsidR="00A22E70" w:rsidRPr="00A22E70">
        <w:rPr>
          <w:color w:val="0070C0"/>
          <w:sz w:val="20"/>
          <w:szCs w:val="20"/>
          <w:lang w:eastAsia="zh-TW"/>
        </w:rPr>
        <w:t>i</w:t>
      </w:r>
      <w:r w:rsidR="00C346AE">
        <w:rPr>
          <w:color w:val="0070C0"/>
          <w:sz w:val="20"/>
          <w:szCs w:val="20"/>
          <w:lang w:eastAsia="zh-TW"/>
        </w:rPr>
        <w:t>n</w:t>
      </w:r>
      <w:r w:rsidR="00A22E70" w:rsidRPr="00A22E70">
        <w:rPr>
          <w:color w:val="0070C0"/>
          <w:sz w:val="20"/>
          <w:szCs w:val="20"/>
          <w:lang w:eastAsia="zh-TW"/>
        </w:rPr>
        <w:t>nocentement</w:t>
      </w:r>
      <w:proofErr w:type="spellEnd"/>
      <w:r w:rsidR="00C346AE">
        <w:rPr>
          <w:color w:val="0070C0"/>
          <w:sz w:val="20"/>
          <w:szCs w:val="20"/>
          <w:lang w:eastAsia="zh-TW"/>
        </w:rPr>
        <w:t xml:space="preserve"> (acquittement ?)</w:t>
      </w:r>
      <w:r w:rsidR="00A22E70" w:rsidRPr="00A22E70">
        <w:rPr>
          <w:color w:val="0070C0"/>
          <w:sz w:val="20"/>
          <w:szCs w:val="20"/>
          <w:lang w:eastAsia="zh-TW"/>
        </w:rPr>
        <w:t xml:space="preserve"> à tort</w:t>
      </w:r>
      <w:r w:rsidR="0075275D" w:rsidRPr="00A22E70">
        <w:rPr>
          <w:color w:val="0070C0"/>
          <w:sz w:val="20"/>
          <w:szCs w:val="20"/>
          <w:lang w:eastAsia="zh-TW"/>
        </w:rPr>
        <w:t xml:space="preserve"> </w:t>
      </w:r>
      <w:r w:rsidR="00A22E70" w:rsidRPr="00A22E70">
        <w:rPr>
          <w:color w:val="0070C0"/>
          <w:sz w:val="20"/>
          <w:szCs w:val="20"/>
          <w:lang w:eastAsia="zh-TW"/>
        </w:rPr>
        <w:t>a déjà eu lieu</w:t>
      </w:r>
      <w:r w:rsidR="0075275D">
        <w:rPr>
          <w:lang w:eastAsia="zh-TW"/>
        </w:rPr>
        <w:t xml:space="preserve">, </w:t>
      </w:r>
      <w:r w:rsidR="00A22E70">
        <w:rPr>
          <w:lang w:eastAsia="zh-TW"/>
        </w:rPr>
        <w:t>joui</w:t>
      </w:r>
      <w:r w:rsidR="00C346AE">
        <w:rPr>
          <w:lang w:eastAsia="zh-TW"/>
        </w:rPr>
        <w:t>s</w:t>
      </w:r>
      <w:r w:rsidR="00C030E2">
        <w:rPr>
          <w:lang w:eastAsia="zh-TW"/>
        </w:rPr>
        <w:t>s</w:t>
      </w:r>
      <w:r w:rsidR="00C346AE">
        <w:rPr>
          <w:lang w:eastAsia="zh-TW"/>
        </w:rPr>
        <w:t>ent</w:t>
      </w:r>
      <w:r w:rsidR="00A22E70">
        <w:rPr>
          <w:lang w:eastAsia="zh-TW"/>
        </w:rPr>
        <w:t xml:space="preserve"> d’une exemption</w:t>
      </w:r>
      <w:r w:rsidR="0075275D">
        <w:rPr>
          <w:lang w:eastAsia="zh-TW"/>
        </w:rPr>
        <w:t xml:space="preserve"> de </w:t>
      </w:r>
      <w:r w:rsidR="00C346AE">
        <w:rPr>
          <w:lang w:eastAsia="zh-TW"/>
        </w:rPr>
        <w:t>leur</w:t>
      </w:r>
      <w:r w:rsidR="0075275D">
        <w:rPr>
          <w:lang w:eastAsia="zh-TW"/>
        </w:rPr>
        <w:t xml:space="preserve"> crim</w:t>
      </w:r>
      <w:r w:rsidR="00A22E70">
        <w:rPr>
          <w:lang w:eastAsia="zh-TW"/>
        </w:rPr>
        <w:t>e, et reço</w:t>
      </w:r>
      <w:r w:rsidR="00A258FE">
        <w:rPr>
          <w:lang w:eastAsia="zh-TW"/>
        </w:rPr>
        <w:t>i</w:t>
      </w:r>
      <w:r w:rsidR="00C346AE">
        <w:rPr>
          <w:lang w:eastAsia="zh-TW"/>
        </w:rPr>
        <w:t xml:space="preserve">vent </w:t>
      </w:r>
      <w:r w:rsidR="00A22E70">
        <w:rPr>
          <w:lang w:eastAsia="zh-TW"/>
        </w:rPr>
        <w:t>immédiatement les biens du coupable</w:t>
      </w:r>
      <w:r w:rsidR="00A258FE">
        <w:rPr>
          <w:lang w:eastAsia="zh-TW"/>
        </w:rPr>
        <w:t xml:space="preserve"> en partage</w:t>
      </w:r>
      <w:r w:rsidR="00A22E70">
        <w:rPr>
          <w:lang w:eastAsia="zh-TW"/>
        </w:rPr>
        <w:t xml:space="preserve"> </w:t>
      </w:r>
      <w:r w:rsidR="00A258FE">
        <w:rPr>
          <w:color w:val="0070C0"/>
          <w:sz w:val="20"/>
          <w:szCs w:val="20"/>
          <w:lang w:eastAsia="zh-TW"/>
        </w:rPr>
        <w:t>si c’est une</w:t>
      </w:r>
      <w:r w:rsidR="00A22E70" w:rsidRPr="00A22E70">
        <w:rPr>
          <w:color w:val="0070C0"/>
          <w:sz w:val="20"/>
          <w:szCs w:val="20"/>
          <w:lang w:eastAsia="zh-TW"/>
        </w:rPr>
        <w:t xml:space="preserve"> seule personne </w:t>
      </w:r>
      <w:r w:rsidR="00A258FE">
        <w:rPr>
          <w:color w:val="0070C0"/>
          <w:sz w:val="20"/>
          <w:szCs w:val="20"/>
          <w:lang w:eastAsia="zh-TW"/>
        </w:rPr>
        <w:t xml:space="preserve">qui a rédigé le </w:t>
      </w:r>
      <w:r w:rsidR="00A22E70" w:rsidRPr="00A22E70">
        <w:rPr>
          <w:color w:val="0070C0"/>
          <w:sz w:val="20"/>
          <w:szCs w:val="20"/>
          <w:lang w:eastAsia="zh-TW"/>
        </w:rPr>
        <w:t>mémoire</w:t>
      </w:r>
      <w:r w:rsidR="00A258FE">
        <w:rPr>
          <w:color w:val="0070C0"/>
          <w:sz w:val="20"/>
          <w:szCs w:val="20"/>
          <w:lang w:eastAsia="zh-TW"/>
        </w:rPr>
        <w:t xml:space="preserve"> de dénonciation</w:t>
      </w:r>
      <w:r w:rsidR="00A22E70" w:rsidRPr="00A22E70">
        <w:rPr>
          <w:color w:val="0070C0"/>
          <w:sz w:val="20"/>
          <w:szCs w:val="20"/>
          <w:lang w:eastAsia="zh-TW"/>
        </w:rPr>
        <w:t xml:space="preserve">, </w:t>
      </w:r>
      <w:r w:rsidR="00A258FE">
        <w:rPr>
          <w:color w:val="0070C0"/>
          <w:sz w:val="20"/>
          <w:szCs w:val="20"/>
          <w:lang w:eastAsia="zh-TW"/>
        </w:rPr>
        <w:t>lui donner tou</w:t>
      </w:r>
      <w:r w:rsidR="00C030E2">
        <w:rPr>
          <w:color w:val="0070C0"/>
          <w:sz w:val="20"/>
          <w:szCs w:val="20"/>
          <w:lang w:eastAsia="zh-TW"/>
        </w:rPr>
        <w:t>s ces biens</w:t>
      </w:r>
      <w:r w:rsidR="00C346AE">
        <w:rPr>
          <w:sz w:val="20"/>
          <w:szCs w:val="20"/>
          <w:lang w:eastAsia="zh-TW"/>
        </w:rPr>
        <w:t xml:space="preserve"> </w:t>
      </w:r>
      <w:r w:rsidR="00C346AE" w:rsidRPr="00C346AE">
        <w:rPr>
          <w:lang w:eastAsia="zh-TW"/>
        </w:rPr>
        <w:t>en guise de récompense.</w:t>
      </w:r>
      <w:r w:rsidR="00C346AE">
        <w:rPr>
          <w:sz w:val="20"/>
          <w:szCs w:val="20"/>
          <w:lang w:eastAsia="zh-TW"/>
        </w:rPr>
        <w:t xml:space="preserve"> </w:t>
      </w:r>
      <w:r w:rsidR="00C346AE">
        <w:rPr>
          <w:lang w:eastAsia="zh-TW"/>
        </w:rPr>
        <w:t>S</w:t>
      </w:r>
      <w:r w:rsidR="00A258FE">
        <w:rPr>
          <w:lang w:eastAsia="zh-TW"/>
        </w:rPr>
        <w:t xml:space="preserve">i le dénonciateur est déjà fonctionnaire, le promouvoir de deux degrés ; s’il ne l’est pas, le nommer fonctionnaire, ou </w:t>
      </w:r>
      <w:r w:rsidR="00A258FE" w:rsidRPr="00A258FE">
        <w:rPr>
          <w:color w:val="00B0F0"/>
          <w:sz w:val="20"/>
          <w:szCs w:val="20"/>
          <w:lang w:eastAsia="zh-TW"/>
        </w:rPr>
        <w:t>s’il ne veut pas être fonctionnaire</w:t>
      </w:r>
      <w:r w:rsidR="00A258FE">
        <w:rPr>
          <w:lang w:eastAsia="zh-TW"/>
        </w:rPr>
        <w:t xml:space="preserve">, lui donner </w:t>
      </w:r>
      <w:r w:rsidR="00C346AE">
        <w:rPr>
          <w:lang w:eastAsia="zh-TW"/>
        </w:rPr>
        <w:t>en</w:t>
      </w:r>
      <w:r w:rsidR="00A258FE">
        <w:rPr>
          <w:lang w:eastAsia="zh-TW"/>
        </w:rPr>
        <w:t xml:space="preserve"> récompense </w:t>
      </w:r>
      <w:r w:rsidR="00C346AE">
        <w:rPr>
          <w:lang w:eastAsia="zh-TW"/>
        </w:rPr>
        <w:t xml:space="preserve">une somme </w:t>
      </w:r>
      <w:r w:rsidR="00A258FE">
        <w:rPr>
          <w:lang w:eastAsia="zh-TW"/>
        </w:rPr>
        <w:t>de deux mille taëls.</w:t>
      </w:r>
    </w:p>
    <w:p w:rsidR="00A64538" w:rsidRDefault="00A64538">
      <w:pPr>
        <w:rPr>
          <w:lang w:eastAsia="zh-TW"/>
        </w:rPr>
      </w:pPr>
    </w:p>
    <w:p w:rsidR="006661BF" w:rsidRDefault="006661BF">
      <w:pPr>
        <w:rPr>
          <w:lang w:eastAsia="zh-TW"/>
        </w:rPr>
      </w:pPr>
    </w:p>
    <w:p w:rsidR="000E6DE5" w:rsidRDefault="000E6DE5">
      <w:pPr>
        <w:rPr>
          <w:lang w:eastAsia="zh-TW"/>
        </w:rPr>
      </w:pPr>
    </w:p>
    <w:p w:rsidR="00AE51E6" w:rsidRDefault="00AE51E6">
      <w:pPr>
        <w:rPr>
          <w:lang w:eastAsia="zh-TW"/>
        </w:rPr>
      </w:pPr>
    </w:p>
    <w:p w:rsidR="00AE51E6" w:rsidRDefault="00AE51E6">
      <w:pPr>
        <w:rPr>
          <w:lang w:eastAsia="zh-TW"/>
        </w:rPr>
      </w:pPr>
    </w:p>
    <w:p w:rsidR="001530E7" w:rsidRDefault="001530E7">
      <w:pPr>
        <w:rPr>
          <w:b/>
          <w:lang w:eastAsia="zh-TW"/>
        </w:rPr>
      </w:pPr>
      <w:r w:rsidRPr="00C50005">
        <w:rPr>
          <w:b/>
          <w:lang w:eastAsia="zh-TW"/>
        </w:rPr>
        <w:t>Glossaire :</w:t>
      </w:r>
    </w:p>
    <w:p w:rsidR="00AE51E6" w:rsidRDefault="00AE51E6">
      <w:pPr>
        <w:rPr>
          <w:b/>
          <w:lang w:eastAsia="zh-TW"/>
        </w:rPr>
      </w:pPr>
    </w:p>
    <w:p w:rsidR="00AE51E6" w:rsidRDefault="00AE51E6">
      <w:pPr>
        <w:rPr>
          <w:rStyle w:val="dicpy"/>
        </w:rPr>
      </w:pPr>
      <w:proofErr w:type="spellStart"/>
      <w:r>
        <w:rPr>
          <w:rStyle w:val="dicpy"/>
        </w:rPr>
        <w:t>dǎng</w:t>
      </w:r>
      <w:proofErr w:type="spellEnd"/>
      <w:r>
        <w:rPr>
          <w:rStyle w:val="dicpy"/>
        </w:rPr>
        <w:t> </w:t>
      </w:r>
      <w:r w:rsidR="00C346AE" w:rsidRPr="00C346AE">
        <w:rPr>
          <w:rStyle w:val="dicpy"/>
          <w:rFonts w:ascii="MS Mincho" w:eastAsia="MS Mincho" w:hAnsi="MS Mincho" w:cs="MS Mincho" w:hint="eastAsia"/>
        </w:rPr>
        <w:t>黨</w:t>
      </w:r>
      <w:r>
        <w:rPr>
          <w:rStyle w:val="dicpy"/>
        </w:rPr>
        <w:t>: faction, parti.</w:t>
      </w:r>
    </w:p>
    <w:p w:rsidR="001530E7" w:rsidRDefault="00AE51E6">
      <w:pPr>
        <w:rPr>
          <w:lang w:eastAsia="zh-TW"/>
        </w:rPr>
      </w:pPr>
      <w:proofErr w:type="spellStart"/>
      <w:r>
        <w:rPr>
          <w:rStyle w:val="dicpy"/>
        </w:rPr>
        <w:lastRenderedPageBreak/>
        <w:t>jiān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dǎng</w:t>
      </w:r>
      <w:proofErr w:type="spellEnd"/>
      <w:r>
        <w:rPr>
          <w:rStyle w:val="dicpy"/>
        </w:rPr>
        <w:t> </w:t>
      </w:r>
      <w:r w:rsidR="00C346AE" w:rsidRPr="00C346AE">
        <w:rPr>
          <w:rStyle w:val="dicpy"/>
          <w:rFonts w:ascii="MS Mincho" w:eastAsia="MS Mincho" w:hAnsi="MS Mincho" w:cs="MS Mincho" w:hint="eastAsia"/>
        </w:rPr>
        <w:t>姦黨</w:t>
      </w:r>
      <w:r>
        <w:rPr>
          <w:rStyle w:val="dicpy"/>
        </w:rPr>
        <w:t>: faction</w:t>
      </w:r>
      <w:r w:rsidR="00C346AE">
        <w:rPr>
          <w:rStyle w:val="dicpy"/>
        </w:rPr>
        <w:t xml:space="preserve"> occulte</w:t>
      </w:r>
      <w:r>
        <w:rPr>
          <w:rStyle w:val="dicpy"/>
        </w:rPr>
        <w:t xml:space="preserve"> </w:t>
      </w:r>
      <w:r>
        <w:rPr>
          <w:lang w:eastAsia="zh-TW"/>
        </w:rPr>
        <w:t>(mauvaise , déloyale, nuisible)</w:t>
      </w:r>
    </w:p>
    <w:p w:rsidR="001530E7" w:rsidRDefault="001530E7" w:rsidP="001530E7">
      <w:pPr>
        <w:rPr>
          <w:rStyle w:val="dicpy"/>
        </w:rPr>
      </w:pPr>
      <w:proofErr w:type="spellStart"/>
      <w:r>
        <w:rPr>
          <w:rStyle w:val="dicpy"/>
        </w:rPr>
        <w:t>chán</w:t>
      </w:r>
      <w:proofErr w:type="spellEnd"/>
      <w:r>
        <w:rPr>
          <w:rStyle w:val="dicpy"/>
        </w:rPr>
        <w:t> </w:t>
      </w:r>
      <w:r w:rsidRPr="00891E26">
        <w:rPr>
          <w:rFonts w:ascii="MS Mincho" w:eastAsia="MS Mincho" w:hAnsi="MS Mincho" w:cs="MS Mincho" w:hint="eastAsia"/>
          <w:lang w:eastAsia="zh-TW"/>
        </w:rPr>
        <w:t>讒</w:t>
      </w:r>
      <w:r>
        <w:rPr>
          <w:rFonts w:ascii="MS Mincho" w:eastAsia="MS Mincho" w:hAnsi="MS Mincho" w:cs="MS Mincho" w:hint="eastAsia"/>
          <w:lang w:eastAsia="zh-TW"/>
        </w:rPr>
        <w:t xml:space="preserve"> </w:t>
      </w:r>
      <w:r>
        <w:rPr>
          <w:rStyle w:val="dicpy"/>
        </w:rPr>
        <w:t xml:space="preserve">: calomnie, </w:t>
      </w:r>
      <w:proofErr w:type="spellStart"/>
      <w:r>
        <w:rPr>
          <w:rStyle w:val="dicpy"/>
        </w:rPr>
        <w:t>slander</w:t>
      </w:r>
      <w:proofErr w:type="spellEnd"/>
    </w:p>
    <w:p w:rsidR="001530E7" w:rsidRDefault="001530E7" w:rsidP="001530E7">
      <w:proofErr w:type="spellStart"/>
      <w:r>
        <w:t>Comm</w:t>
      </w:r>
      <w:proofErr w:type="spellEnd"/>
      <w:r>
        <w:t>. 3 occurrences DQLL</w:t>
      </w:r>
    </w:p>
    <w:p w:rsidR="00C346AE" w:rsidRPr="00C346AE" w:rsidRDefault="00C50005" w:rsidP="0012685F">
      <w:pPr>
        <w:rPr>
          <w:rFonts w:ascii="Times" w:eastAsia="MS Mincho" w:hAnsi="Times" w:cs="MS Mincho"/>
        </w:rPr>
      </w:pPr>
      <w:proofErr w:type="spellStart"/>
      <w:r>
        <w:rPr>
          <w:rStyle w:val="dicpy"/>
        </w:rPr>
        <w:t>chán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yán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zuǒshǐ</w:t>
      </w:r>
      <w:proofErr w:type="spellEnd"/>
      <w:r>
        <w:t xml:space="preserve"> </w:t>
      </w:r>
      <w:proofErr w:type="spellStart"/>
      <w:r>
        <w:rPr>
          <w:rStyle w:val="dicpy"/>
        </w:rPr>
        <w:t>shārén</w:t>
      </w:r>
      <w:proofErr w:type="spellEnd"/>
      <w:r>
        <w:t xml:space="preserve"> </w:t>
      </w:r>
      <w:r w:rsidR="0012685F" w:rsidRPr="0012685F">
        <w:rPr>
          <w:rFonts w:ascii="Times" w:eastAsia="MS Mincho" w:hAnsi="Times" w:cs="MS Mincho"/>
        </w:rPr>
        <w:t>讒言左使殺人</w:t>
      </w:r>
      <w:r w:rsidR="0012685F" w:rsidRPr="0012685F">
        <w:rPr>
          <w:rFonts w:ascii="Times" w:eastAsia="MS Mincho" w:hAnsi="Times" w:cs="MS Mincho"/>
        </w:rPr>
        <w:t> : paroles calomnieuses</w:t>
      </w:r>
      <w:r w:rsidR="0012685F">
        <w:rPr>
          <w:rFonts w:ascii="Times" w:eastAsia="MS Mincho" w:hAnsi="Times" w:cs="MS Mincho"/>
        </w:rPr>
        <w:t xml:space="preserve"> conduisant </w:t>
      </w:r>
      <w:r>
        <w:rPr>
          <w:rFonts w:ascii="Times" w:eastAsia="MS Mincho" w:hAnsi="Times" w:cs="MS Mincho"/>
        </w:rPr>
        <w:t>à la mort de quelqu’un (</w:t>
      </w:r>
      <w:r w:rsidR="00A258FE">
        <w:rPr>
          <w:rFonts w:ascii="Times" w:eastAsia="MS Mincho" w:hAnsi="Times" w:cs="MS Mincho"/>
        </w:rPr>
        <w:t>à faire exécuter quelqu’un</w:t>
      </w:r>
      <w:r>
        <w:rPr>
          <w:rFonts w:ascii="Times" w:eastAsia="MS Mincho" w:hAnsi="Times" w:cs="MS Mincho"/>
        </w:rPr>
        <w:t>)</w:t>
      </w:r>
    </w:p>
    <w:p w:rsidR="0012685F" w:rsidRDefault="0012685F" w:rsidP="001530E7">
      <w:pPr>
        <w:rPr>
          <w:lang w:eastAsia="zh-TW"/>
        </w:rPr>
      </w:pPr>
      <w:r>
        <w:t xml:space="preserve">Crime mentionné parmi ceux « exclus du bénéfice des amnisties ordinaires » </w:t>
      </w:r>
    </w:p>
    <w:p w:rsidR="0012685F" w:rsidRPr="0012685F" w:rsidRDefault="006F570A" w:rsidP="0012685F">
      <w:hyperlink r:id="rId4" w:history="1">
        <w:r w:rsidR="0012685F" w:rsidRPr="0012685F">
          <w:rPr>
            <w:rFonts w:ascii="MS Mincho" w:eastAsia="MS Mincho" w:hAnsi="MS Mincho" w:cs="MS Mincho"/>
            <w:color w:val="0000FF"/>
            <w:u w:val="single"/>
          </w:rPr>
          <w:t>律</w:t>
        </w:r>
        <w:r w:rsidR="0012685F" w:rsidRPr="0012685F">
          <w:rPr>
            <w:color w:val="0000FF"/>
            <w:u w:val="single"/>
          </w:rPr>
          <w:t>/</w:t>
        </w:r>
        <w:proofErr w:type="spellStart"/>
        <w:r w:rsidR="0012685F" w:rsidRPr="0012685F">
          <w:rPr>
            <w:color w:val="0000FF"/>
            <w:u w:val="single"/>
          </w:rPr>
          <w:t>lü</w:t>
        </w:r>
        <w:proofErr w:type="spellEnd"/>
        <w:r w:rsidR="0012685F" w:rsidRPr="0012685F">
          <w:rPr>
            <w:color w:val="0000FF"/>
            <w:u w:val="single"/>
          </w:rPr>
          <w:t xml:space="preserve"> 16 | </w:t>
        </w:r>
        <w:proofErr w:type="spellStart"/>
        <w:r w:rsidR="0012685F" w:rsidRPr="0012685F">
          <w:rPr>
            <w:color w:val="0000FF"/>
            <w:u w:val="single"/>
          </w:rPr>
          <w:t>Changshe</w:t>
        </w:r>
        <w:proofErr w:type="spellEnd"/>
        <w:r w:rsidR="0012685F" w:rsidRPr="0012685F">
          <w:rPr>
            <w:color w:val="0000FF"/>
            <w:u w:val="single"/>
          </w:rPr>
          <w:t xml:space="preserve"> </w:t>
        </w:r>
        <w:proofErr w:type="spellStart"/>
        <w:r w:rsidR="0012685F" w:rsidRPr="0012685F">
          <w:rPr>
            <w:color w:val="0000FF"/>
            <w:u w:val="single"/>
          </w:rPr>
          <w:t>suo</w:t>
        </w:r>
        <w:proofErr w:type="spellEnd"/>
        <w:r w:rsidR="0012685F" w:rsidRPr="0012685F">
          <w:rPr>
            <w:color w:val="0000FF"/>
            <w:u w:val="single"/>
          </w:rPr>
          <w:t xml:space="preserve"> </w:t>
        </w:r>
        <w:proofErr w:type="spellStart"/>
        <w:r w:rsidR="0012685F" w:rsidRPr="0012685F">
          <w:rPr>
            <w:color w:val="0000FF"/>
            <w:u w:val="single"/>
          </w:rPr>
          <w:t>buyuan</w:t>
        </w:r>
        <w:proofErr w:type="spellEnd"/>
        <w:r w:rsidR="0012685F" w:rsidRPr="0012685F">
          <w:rPr>
            <w:color w:val="0000FF"/>
            <w:u w:val="single"/>
          </w:rPr>
          <w:t xml:space="preserve"> </w:t>
        </w:r>
        <w:r w:rsidR="0012685F" w:rsidRPr="0012685F">
          <w:rPr>
            <w:rFonts w:ascii="MS Mincho" w:eastAsia="MS Mincho" w:hAnsi="MS Mincho" w:cs="MS Mincho"/>
            <w:color w:val="0000FF"/>
            <w:u w:val="single"/>
          </w:rPr>
          <w:t>常赦所不原</w:t>
        </w:r>
      </w:hyperlink>
    </w:p>
    <w:p w:rsidR="0012685F" w:rsidRDefault="0012685F" w:rsidP="001530E7">
      <w:pPr>
        <w:rPr>
          <w:lang w:eastAsia="zh-TW"/>
        </w:rPr>
      </w:pPr>
    </w:p>
    <w:p w:rsidR="00C346AE" w:rsidRDefault="00C346AE" w:rsidP="001530E7">
      <w:pPr>
        <w:rPr>
          <w:rFonts w:ascii="Times" w:eastAsia="MS Mincho" w:hAnsi="Times" w:cs="MS Mincho"/>
          <w:lang w:eastAsia="zh-TW"/>
        </w:rPr>
      </w:pPr>
      <w:proofErr w:type="spellStart"/>
      <w:r>
        <w:rPr>
          <w:rStyle w:val="dicpy"/>
        </w:rPr>
        <w:t>tīng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cóng</w:t>
      </w:r>
      <w:proofErr w:type="spellEnd"/>
      <w:r w:rsidRPr="00891E26">
        <w:rPr>
          <w:rFonts w:ascii="MS Mincho" w:eastAsia="MS Mincho" w:hAnsi="MS Mincho" w:cs="MS Mincho" w:hint="eastAsia"/>
          <w:lang w:eastAsia="zh-TW"/>
        </w:rPr>
        <w:t>聽從</w:t>
      </w:r>
      <w:r>
        <w:rPr>
          <w:rFonts w:ascii="MS Mincho" w:eastAsia="MS Mincho" w:hAnsi="MS Mincho" w:cs="MS Mincho" w:hint="eastAsia"/>
          <w:lang w:eastAsia="zh-TW"/>
        </w:rPr>
        <w:t> </w:t>
      </w:r>
      <w:r>
        <w:rPr>
          <w:rFonts w:ascii="MS Mincho" w:eastAsia="MS Mincho" w:hAnsi="MS Mincho" w:cs="MS Mincho"/>
          <w:lang w:eastAsia="zh-TW"/>
        </w:rPr>
        <w:t xml:space="preserve">: </w:t>
      </w:r>
      <w:r>
        <w:rPr>
          <w:rFonts w:ascii="Times" w:eastAsia="MS Mincho" w:hAnsi="Times" w:cs="MS Mincho"/>
          <w:lang w:eastAsia="zh-TW"/>
        </w:rPr>
        <w:t xml:space="preserve">écouter, obéir se plier [aux ordres d’un supérieur] ; </w:t>
      </w:r>
      <w:proofErr w:type="spellStart"/>
      <w:r>
        <w:rPr>
          <w:rFonts w:ascii="Times" w:eastAsia="MS Mincho" w:hAnsi="Times" w:cs="MS Mincho"/>
          <w:lang w:eastAsia="zh-TW"/>
        </w:rPr>
        <w:t>listen</w:t>
      </w:r>
      <w:proofErr w:type="spellEnd"/>
      <w:r>
        <w:rPr>
          <w:rFonts w:ascii="Times" w:eastAsia="MS Mincho" w:hAnsi="Times" w:cs="MS Mincho"/>
          <w:lang w:eastAsia="zh-TW"/>
        </w:rPr>
        <w:t xml:space="preserve">, </w:t>
      </w:r>
      <w:proofErr w:type="spellStart"/>
      <w:r>
        <w:rPr>
          <w:rFonts w:ascii="Times" w:eastAsia="MS Mincho" w:hAnsi="Times" w:cs="MS Mincho"/>
          <w:lang w:eastAsia="zh-TW"/>
        </w:rPr>
        <w:t>obey</w:t>
      </w:r>
      <w:proofErr w:type="spellEnd"/>
      <w:r>
        <w:rPr>
          <w:rFonts w:ascii="Times" w:eastAsia="MS Mincho" w:hAnsi="Times" w:cs="MS Mincho"/>
          <w:lang w:eastAsia="zh-TW"/>
        </w:rPr>
        <w:t xml:space="preserve">, to </w:t>
      </w:r>
      <w:proofErr w:type="spellStart"/>
      <w:r>
        <w:rPr>
          <w:rFonts w:ascii="Times" w:eastAsia="MS Mincho" w:hAnsi="Times" w:cs="MS Mincho"/>
          <w:lang w:eastAsia="zh-TW"/>
        </w:rPr>
        <w:t>comply</w:t>
      </w:r>
      <w:proofErr w:type="spellEnd"/>
      <w:r>
        <w:rPr>
          <w:rFonts w:ascii="Times" w:eastAsia="MS Mincho" w:hAnsi="Times" w:cs="MS Mincho"/>
          <w:lang w:eastAsia="zh-TW"/>
        </w:rPr>
        <w:t xml:space="preserve"> </w:t>
      </w:r>
      <w:proofErr w:type="spellStart"/>
      <w:r>
        <w:rPr>
          <w:rFonts w:ascii="Times" w:eastAsia="MS Mincho" w:hAnsi="Times" w:cs="MS Mincho"/>
          <w:lang w:eastAsia="zh-TW"/>
        </w:rPr>
        <w:t>with</w:t>
      </w:r>
      <w:proofErr w:type="spellEnd"/>
      <w:r>
        <w:rPr>
          <w:rFonts w:ascii="Times" w:eastAsia="MS Mincho" w:hAnsi="Times" w:cs="MS Mincho"/>
          <w:lang w:eastAsia="zh-TW"/>
        </w:rPr>
        <w:t xml:space="preserve"> </w:t>
      </w:r>
    </w:p>
    <w:p w:rsidR="00C346AE" w:rsidRPr="00C346AE" w:rsidRDefault="00C346AE" w:rsidP="00C346AE">
      <w:pPr>
        <w:pStyle w:val="NormalWeb"/>
        <w:spacing w:before="0" w:beforeAutospacing="0" w:after="0" w:afterAutospacing="0"/>
        <w:rPr>
          <w:lang w:eastAsia="zh-TW"/>
        </w:rPr>
      </w:pPr>
      <w:r>
        <w:rPr>
          <w:rFonts w:ascii="Times" w:eastAsia="MS Mincho" w:hAnsi="Times" w:cs="MS Mincho"/>
          <w:lang w:eastAsia="zh-TW"/>
        </w:rPr>
        <w:t xml:space="preserve">Réf. </w:t>
      </w:r>
      <w:hyperlink r:id="rId5" w:history="1">
        <w:r w:rsidRPr="00891E26">
          <w:rPr>
            <w:rStyle w:val="Lienhypertexte"/>
            <w:rFonts w:ascii="MS Mincho" w:eastAsia="MS Mincho" w:hAnsi="MS Mincho" w:cs="MS Mincho" w:hint="eastAsia"/>
            <w:lang w:eastAsia="zh-TW"/>
          </w:rPr>
          <w:t>律</w:t>
        </w:r>
        <w:r w:rsidRPr="00891E26">
          <w:rPr>
            <w:rStyle w:val="Lienhypertexte"/>
            <w:lang w:eastAsia="zh-TW"/>
          </w:rPr>
          <w:t>/</w:t>
        </w:r>
        <w:proofErr w:type="spellStart"/>
        <w:r w:rsidRPr="00891E26">
          <w:rPr>
            <w:rStyle w:val="Lienhypertexte"/>
            <w:lang w:eastAsia="zh-TW"/>
          </w:rPr>
          <w:t>lü</w:t>
        </w:r>
        <w:proofErr w:type="spellEnd"/>
        <w:r w:rsidRPr="00891E26">
          <w:rPr>
            <w:rStyle w:val="Lienhypertexte"/>
            <w:lang w:eastAsia="zh-TW"/>
          </w:rPr>
          <w:t xml:space="preserve"> 58 | </w:t>
        </w:r>
        <w:proofErr w:type="spellStart"/>
        <w:r w:rsidRPr="00891E26">
          <w:rPr>
            <w:rStyle w:val="Lienhypertexte"/>
            <w:lang w:eastAsia="zh-TW"/>
          </w:rPr>
          <w:t>Jiandang</w:t>
        </w:r>
        <w:proofErr w:type="spellEnd"/>
        <w:r w:rsidRPr="00891E26">
          <w:rPr>
            <w:rStyle w:val="Lienhypertexte"/>
            <w:lang w:eastAsia="zh-TW"/>
          </w:rPr>
          <w:t xml:space="preserve"> </w:t>
        </w:r>
        <w:r w:rsidRPr="00891E26">
          <w:rPr>
            <w:rStyle w:val="Lienhypertexte"/>
            <w:rFonts w:ascii="MS Mincho" w:eastAsia="MS Mincho" w:hAnsi="MS Mincho" w:cs="MS Mincho" w:hint="eastAsia"/>
            <w:lang w:eastAsia="zh-TW"/>
          </w:rPr>
          <w:t>姦黨</w:t>
        </w:r>
      </w:hyperlink>
      <w:r>
        <w:rPr>
          <w:rStyle w:val="Lienhypertexte"/>
          <w:rFonts w:ascii="MS Mincho" w:eastAsia="MS Mincho" w:hAnsi="MS Mincho" w:cs="MS Mincho"/>
          <w:lang w:eastAsia="zh-TW"/>
        </w:rPr>
        <w:t xml:space="preserve"> ; </w:t>
      </w:r>
      <w:hyperlink r:id="rId6" w:history="1">
        <w:r>
          <w:rPr>
            <w:rStyle w:val="Lienhypertexte"/>
            <w:rFonts w:ascii="MS Mincho" w:eastAsia="MS Mincho" w:hAnsi="MS Mincho" w:cs="MS Mincho" w:hint="eastAsia"/>
          </w:rPr>
          <w:t>律</w:t>
        </w:r>
        <w:r>
          <w:rPr>
            <w:rStyle w:val="Lienhypertexte"/>
          </w:rPr>
          <w:t>/</w:t>
        </w:r>
        <w:proofErr w:type="spellStart"/>
        <w:r>
          <w:rPr>
            <w:rStyle w:val="Lienhypertexte"/>
          </w:rPr>
          <w:t>lü</w:t>
        </w:r>
        <w:proofErr w:type="spellEnd"/>
        <w:r>
          <w:rPr>
            <w:rStyle w:val="Lienhypertexte"/>
          </w:rPr>
          <w:t xml:space="preserve"> 181 | </w:t>
        </w:r>
        <w:proofErr w:type="spellStart"/>
        <w:r>
          <w:rPr>
            <w:rStyle w:val="Lienhypertexte"/>
          </w:rPr>
          <w:t>Sangzang</w:t>
        </w:r>
        <w:proofErr w:type="spellEnd"/>
        <w:r>
          <w:rPr>
            <w:rStyle w:val="Lienhypertexte"/>
          </w:rPr>
          <w:t xml:space="preserve"> </w:t>
        </w:r>
        <w:r>
          <w:rPr>
            <w:rStyle w:val="Lienhypertexte"/>
            <w:rFonts w:ascii="MS Mincho" w:eastAsia="MS Mincho" w:hAnsi="MS Mincho" w:cs="MS Mincho" w:hint="eastAsia"/>
          </w:rPr>
          <w:t>喪葬</w:t>
        </w:r>
        <w:r>
          <w:rPr>
            <w:rStyle w:val="Lienhypertexte"/>
            <w:rFonts w:ascii="MS Mincho" w:eastAsia="MS Mincho" w:hAnsi="MS Mincho" w:cs="MS Mincho" w:hint="eastAsia"/>
            <w:color w:val="3370FF"/>
            <w:sz w:val="21"/>
            <w:szCs w:val="21"/>
            <w:vertAlign w:val="subscript"/>
          </w:rPr>
          <w:t>職官庶民，三月而葬。</w:t>
        </w:r>
      </w:hyperlink>
    </w:p>
    <w:p w:rsidR="00C346AE" w:rsidRDefault="00C346AE" w:rsidP="001530E7">
      <w:pPr>
        <w:rPr>
          <w:rFonts w:ascii="Times" w:hAnsi="Times"/>
        </w:rPr>
      </w:pPr>
      <w:proofErr w:type="spellStart"/>
      <w:r>
        <w:rPr>
          <w:rFonts w:ascii="Times" w:hAnsi="Times"/>
        </w:rPr>
        <w:t>Comm</w:t>
      </w:r>
      <w:proofErr w:type="spellEnd"/>
      <w:r>
        <w:rPr>
          <w:rFonts w:ascii="Times" w:hAnsi="Times"/>
        </w:rPr>
        <w:t>. 22 occurrences DQLL ; terme ambigu, positif ou négatif, selon que l’obéissance est légitime, ou non (cas d’</w:t>
      </w:r>
      <w:proofErr w:type="spellStart"/>
      <w:r>
        <w:rPr>
          <w:rFonts w:ascii="Times" w:hAnsi="Times"/>
        </w:rPr>
        <w:t>obeir</w:t>
      </w:r>
      <w:proofErr w:type="spellEnd"/>
      <w:r>
        <w:rPr>
          <w:rFonts w:ascii="Times" w:hAnsi="Times"/>
        </w:rPr>
        <w:t xml:space="preserve"> aux ordres illégaux d’un supérieur scélérat).</w:t>
      </w:r>
    </w:p>
    <w:p w:rsidR="00C346AE" w:rsidRPr="00C346AE" w:rsidRDefault="00C346AE" w:rsidP="001530E7">
      <w:pPr>
        <w:rPr>
          <w:rFonts w:ascii="Times" w:hAnsi="Times"/>
          <w:lang w:eastAsia="zh-TW"/>
        </w:rPr>
      </w:pPr>
    </w:p>
    <w:p w:rsidR="00AE51E6" w:rsidRDefault="00AE51E6" w:rsidP="00AE51E6">
      <w:pPr>
        <w:rPr>
          <w:rStyle w:val="dicpy"/>
        </w:rPr>
      </w:pPr>
      <w:proofErr w:type="spellStart"/>
      <w:proofErr w:type="gramStart"/>
      <w:r>
        <w:rPr>
          <w:rStyle w:val="dicpy"/>
        </w:rPr>
        <w:t>péng</w:t>
      </w:r>
      <w:proofErr w:type="spellEnd"/>
      <w:proofErr w:type="gramEnd"/>
      <w:r>
        <w:rPr>
          <w:rStyle w:val="dicpy"/>
        </w:rPr>
        <w:t xml:space="preserve"> </w:t>
      </w:r>
      <w:proofErr w:type="spellStart"/>
      <w:r>
        <w:rPr>
          <w:rStyle w:val="dicpy"/>
        </w:rPr>
        <w:t>dǎng</w:t>
      </w:r>
      <w:proofErr w:type="spellEnd"/>
      <w:r>
        <w:rPr>
          <w:rStyle w:val="dicpy"/>
        </w:rPr>
        <w:t> : clique, cabale, coterie</w:t>
      </w:r>
    </w:p>
    <w:p w:rsidR="00AE51E6" w:rsidRDefault="00AE51E6" w:rsidP="00AE51E6">
      <w:pPr>
        <w:rPr>
          <w:lang w:eastAsia="zh-TW"/>
        </w:rPr>
      </w:pPr>
      <w:proofErr w:type="spellStart"/>
      <w:r>
        <w:rPr>
          <w:rStyle w:val="dicpy"/>
        </w:rPr>
        <w:t>wěn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luàn</w:t>
      </w:r>
      <w:proofErr w:type="spellEnd"/>
      <w:r w:rsidR="00C346AE">
        <w:rPr>
          <w:rStyle w:val="dicpy"/>
        </w:rPr>
        <w:t> </w:t>
      </w:r>
      <w:r w:rsidR="00C346AE" w:rsidRPr="00891E26">
        <w:rPr>
          <w:rFonts w:ascii="MS Mincho" w:eastAsia="MS Mincho" w:hAnsi="MS Mincho" w:cs="MS Mincho" w:hint="eastAsia"/>
          <w:lang w:eastAsia="zh-TW"/>
        </w:rPr>
        <w:t>紊亂</w:t>
      </w:r>
      <w:r w:rsidR="00C346AE">
        <w:rPr>
          <w:rFonts w:ascii="MS Mincho" w:eastAsia="MS Mincho" w:hAnsi="MS Mincho" w:cs="MS Mincho" w:hint="eastAsia"/>
          <w:lang w:eastAsia="zh-TW"/>
        </w:rPr>
        <w:t xml:space="preserve"> </w:t>
      </w:r>
      <w:r w:rsidR="00C346AE">
        <w:rPr>
          <w:rStyle w:val="dicpy"/>
        </w:rPr>
        <w:t xml:space="preserve">: porter la confusion, troubler, perturber </w:t>
      </w:r>
    </w:p>
    <w:p w:rsidR="00C346AE" w:rsidRDefault="00C346AE" w:rsidP="00C346AE">
      <w:pPr>
        <w:rPr>
          <w:rStyle w:val="dicpy"/>
        </w:rPr>
      </w:pPr>
      <w:proofErr w:type="spellStart"/>
      <w:r>
        <w:rPr>
          <w:rStyle w:val="dicpy"/>
        </w:rPr>
        <w:t>chōng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shǎng</w:t>
      </w:r>
      <w:proofErr w:type="spellEnd"/>
      <w:r>
        <w:rPr>
          <w:rStyle w:val="dicpy"/>
        </w:rPr>
        <w:t xml:space="preserve"> </w:t>
      </w:r>
      <w:r w:rsidRPr="00891E26">
        <w:rPr>
          <w:rFonts w:ascii="MS Mincho" w:eastAsia="MS Mincho" w:hAnsi="MS Mincho" w:cs="MS Mincho" w:hint="eastAsia"/>
          <w:lang w:eastAsia="zh-TW"/>
        </w:rPr>
        <w:t>充賞</w:t>
      </w:r>
      <w:r>
        <w:rPr>
          <w:rStyle w:val="dicpy"/>
        </w:rPr>
        <w:t> : donner une récompense</w:t>
      </w:r>
    </w:p>
    <w:p w:rsidR="00C346AE" w:rsidRDefault="00C346AE" w:rsidP="00C346AE">
      <w:pPr>
        <w:rPr>
          <w:lang w:eastAsia="zh-TW"/>
        </w:rPr>
      </w:pPr>
      <w:proofErr w:type="spellStart"/>
      <w:r>
        <w:rPr>
          <w:lang w:eastAsia="zh-TW"/>
        </w:rPr>
        <w:t>Comm</w:t>
      </w:r>
      <w:proofErr w:type="spellEnd"/>
      <w:r>
        <w:rPr>
          <w:lang w:eastAsia="zh-TW"/>
        </w:rPr>
        <w:t xml:space="preserve">. 14 occurrences </w:t>
      </w:r>
      <w:proofErr w:type="spellStart"/>
      <w:r>
        <w:rPr>
          <w:lang w:eastAsia="zh-TW"/>
        </w:rPr>
        <w:t>ds</w:t>
      </w:r>
      <w:proofErr w:type="spellEnd"/>
      <w:r>
        <w:rPr>
          <w:lang w:eastAsia="zh-TW"/>
        </w:rPr>
        <w:t xml:space="preserve"> DQLL </w:t>
      </w:r>
    </w:p>
    <w:p w:rsidR="00C346AE" w:rsidRDefault="00C346AE" w:rsidP="00C346AE">
      <w:pPr>
        <w:rPr>
          <w:lang w:eastAsia="zh-TW"/>
        </w:rPr>
      </w:pPr>
    </w:p>
    <w:p w:rsidR="00C346AE" w:rsidRDefault="00C346AE" w:rsidP="00C346AE">
      <w:r>
        <w:rPr>
          <w:lang w:eastAsia="zh-TW"/>
        </w:rPr>
        <w:t xml:space="preserve">Réf. </w:t>
      </w:r>
      <w:hyperlink r:id="rId7" w:history="1">
        <w:r w:rsidRPr="00C346AE">
          <w:rPr>
            <w:rFonts w:ascii="MS Mincho" w:eastAsia="MS Mincho" w:hAnsi="MS Mincho" w:cs="MS Mincho"/>
            <w:color w:val="0000FF"/>
            <w:u w:val="single"/>
          </w:rPr>
          <w:t>律</w:t>
        </w:r>
        <w:r w:rsidRPr="00C346AE">
          <w:rPr>
            <w:color w:val="0000FF"/>
            <w:u w:val="single"/>
          </w:rPr>
          <w:t>/</w:t>
        </w:r>
        <w:proofErr w:type="spellStart"/>
        <w:r w:rsidRPr="00C346AE">
          <w:rPr>
            <w:color w:val="0000FF"/>
            <w:u w:val="single"/>
          </w:rPr>
          <w:t>lü</w:t>
        </w:r>
        <w:proofErr w:type="spellEnd"/>
        <w:r w:rsidRPr="00C346AE">
          <w:rPr>
            <w:color w:val="0000FF"/>
            <w:u w:val="single"/>
          </w:rPr>
          <w:t xml:space="preserve"> 141 | </w:t>
        </w:r>
        <w:proofErr w:type="spellStart"/>
        <w:r w:rsidRPr="00C346AE">
          <w:rPr>
            <w:color w:val="0000FF"/>
            <w:u w:val="single"/>
          </w:rPr>
          <w:t>Yanfa</w:t>
        </w:r>
        <w:proofErr w:type="spellEnd"/>
        <w:r w:rsidRPr="00C346AE">
          <w:rPr>
            <w:color w:val="0000FF"/>
            <w:u w:val="single"/>
          </w:rPr>
          <w:t xml:space="preserve"> </w:t>
        </w:r>
        <w:r w:rsidRPr="00C346AE">
          <w:rPr>
            <w:rFonts w:ascii="MS Mincho" w:eastAsia="MS Mincho" w:hAnsi="MS Mincho" w:cs="MS Mincho"/>
            <w:color w:val="0000FF"/>
            <w:u w:val="single"/>
          </w:rPr>
          <w:t>鹽法</w:t>
        </w:r>
        <w:r w:rsidRPr="00C346AE">
          <w:rPr>
            <w:rFonts w:ascii="MS Mincho" w:eastAsia="MS Mincho" w:hAnsi="MS Mincho" w:cs="MS Mincho"/>
            <w:color w:val="3370FF"/>
            <w:sz w:val="21"/>
            <w:szCs w:val="21"/>
            <w:u w:val="single"/>
            <w:vertAlign w:val="subscript"/>
          </w:rPr>
          <w:t>一十一條</w:t>
        </w:r>
      </w:hyperlink>
      <w:r>
        <w:t xml:space="preserve"> ; </w:t>
      </w:r>
      <w:hyperlink r:id="rId8" w:history="1">
        <w:r>
          <w:rPr>
            <w:rStyle w:val="Lienhypertexte"/>
            <w:rFonts w:ascii="MS Mincho" w:eastAsia="MS Mincho" w:hAnsi="MS Mincho" w:cs="MS Mincho" w:hint="eastAsia"/>
          </w:rPr>
          <w:t>律</w:t>
        </w:r>
        <w:r>
          <w:rPr>
            <w:rStyle w:val="Lienhypertexte"/>
          </w:rPr>
          <w:t>/</w:t>
        </w:r>
        <w:proofErr w:type="spellStart"/>
        <w:r>
          <w:rPr>
            <w:rStyle w:val="Lienhypertexte"/>
          </w:rPr>
          <w:t>lü</w:t>
        </w:r>
        <w:proofErr w:type="spellEnd"/>
        <w:r>
          <w:rPr>
            <w:rStyle w:val="Lienhypertexte"/>
          </w:rPr>
          <w:t xml:space="preserve"> 146 | </w:t>
        </w:r>
        <w:proofErr w:type="spellStart"/>
        <w:r>
          <w:rPr>
            <w:rStyle w:val="Lienhypertexte"/>
          </w:rPr>
          <w:t>Nishui</w:t>
        </w:r>
        <w:proofErr w:type="spellEnd"/>
        <w:r>
          <w:rPr>
            <w:rStyle w:val="Lienhypertexte"/>
          </w:rPr>
          <w:t xml:space="preserve"> </w:t>
        </w:r>
        <w:r>
          <w:rPr>
            <w:rStyle w:val="Lienhypertexte"/>
            <w:rFonts w:ascii="MS Mincho" w:eastAsia="MS Mincho" w:hAnsi="MS Mincho" w:cs="MS Mincho" w:hint="eastAsia"/>
          </w:rPr>
          <w:t>匿</w:t>
        </w:r>
        <w:r>
          <w:rPr>
            <w:rStyle w:val="Lienhypertexte"/>
            <w:rFonts w:ascii="Yu Gothic" w:eastAsia="Yu Gothic" w:hAnsi="Yu Gothic" w:cs="Yu Gothic" w:hint="eastAsia"/>
          </w:rPr>
          <w:t>稅</w:t>
        </w:r>
      </w:hyperlink>
      <w:r>
        <w:t xml:space="preserve"> ; </w:t>
      </w:r>
      <w:hyperlink r:id="rId9" w:history="1">
        <w:r>
          <w:rPr>
            <w:rStyle w:val="Lienhypertexte"/>
            <w:rFonts w:ascii="MS Mincho" w:eastAsia="MS Mincho" w:hAnsi="MS Mincho" w:cs="MS Mincho" w:hint="eastAsia"/>
          </w:rPr>
          <w:t>律</w:t>
        </w:r>
        <w:r>
          <w:rPr>
            <w:rStyle w:val="Lienhypertexte"/>
          </w:rPr>
          <w:t>/</w:t>
        </w:r>
        <w:proofErr w:type="spellStart"/>
        <w:r>
          <w:rPr>
            <w:rStyle w:val="Lienhypertexte"/>
          </w:rPr>
          <w:t>lü</w:t>
        </w:r>
        <w:proofErr w:type="spellEnd"/>
        <w:r>
          <w:rPr>
            <w:rStyle w:val="Lienhypertexte"/>
          </w:rPr>
          <w:t xml:space="preserve"> 151 | De </w:t>
        </w:r>
        <w:proofErr w:type="spellStart"/>
        <w:r>
          <w:rPr>
            <w:rStyle w:val="Lienhypertexte"/>
          </w:rPr>
          <w:t>yishi</w:t>
        </w:r>
        <w:proofErr w:type="spellEnd"/>
        <w:r>
          <w:rPr>
            <w:rStyle w:val="Lienhypertexte"/>
          </w:rPr>
          <w:t xml:space="preserve"> wu </w:t>
        </w:r>
        <w:r>
          <w:rPr>
            <w:rStyle w:val="Lienhypertexte"/>
            <w:rFonts w:ascii="MS Mincho" w:eastAsia="MS Mincho" w:hAnsi="MS Mincho" w:cs="MS Mincho" w:hint="eastAsia"/>
          </w:rPr>
          <w:t>得遺失物</w:t>
        </w:r>
      </w:hyperlink>
    </w:p>
    <w:p w:rsidR="00C346AE" w:rsidRDefault="00C346AE" w:rsidP="00C346AE"/>
    <w:p w:rsidR="00C346AE" w:rsidRPr="00C346AE" w:rsidRDefault="00C346AE" w:rsidP="00C346AE"/>
    <w:p w:rsidR="00C346AE" w:rsidRDefault="00C346AE" w:rsidP="00C346AE">
      <w:pPr>
        <w:rPr>
          <w:lang w:eastAsia="zh-TW"/>
        </w:rPr>
      </w:pPr>
    </w:p>
    <w:p w:rsidR="00C346AE" w:rsidRDefault="00C346AE" w:rsidP="00C346AE"/>
    <w:p w:rsidR="00AE51E6" w:rsidRDefault="00AE51E6" w:rsidP="00AE51E6">
      <w:pPr>
        <w:rPr>
          <w:lang w:eastAsia="zh-TW"/>
        </w:rPr>
      </w:pPr>
    </w:p>
    <w:p w:rsidR="001530E7" w:rsidRDefault="001530E7">
      <w:pPr>
        <w:rPr>
          <w:lang w:eastAsia="zh-TW"/>
        </w:rPr>
      </w:pPr>
    </w:p>
    <w:sectPr w:rsidR="001530E7" w:rsidSect="00D227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26"/>
    <w:rsid w:val="00011EB6"/>
    <w:rsid w:val="000E6DE5"/>
    <w:rsid w:val="0012685F"/>
    <w:rsid w:val="0013506C"/>
    <w:rsid w:val="001530E7"/>
    <w:rsid w:val="00153B4E"/>
    <w:rsid w:val="002D59FC"/>
    <w:rsid w:val="00360F04"/>
    <w:rsid w:val="00387FEC"/>
    <w:rsid w:val="00650742"/>
    <w:rsid w:val="006661BF"/>
    <w:rsid w:val="006F570A"/>
    <w:rsid w:val="0075275D"/>
    <w:rsid w:val="0078471E"/>
    <w:rsid w:val="00891E26"/>
    <w:rsid w:val="00982DB3"/>
    <w:rsid w:val="00A02C31"/>
    <w:rsid w:val="00A22E70"/>
    <w:rsid w:val="00A258FE"/>
    <w:rsid w:val="00A46264"/>
    <w:rsid w:val="00A64538"/>
    <w:rsid w:val="00AE51E6"/>
    <w:rsid w:val="00C030E2"/>
    <w:rsid w:val="00C235B8"/>
    <w:rsid w:val="00C346AE"/>
    <w:rsid w:val="00C50005"/>
    <w:rsid w:val="00D22777"/>
    <w:rsid w:val="00F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3D0932"/>
  <w14:defaultImageDpi w14:val="32767"/>
  <w15:chartTrackingRefBased/>
  <w15:docId w15:val="{39E12A7B-591C-1044-9CA5-E5A94C4F7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46AE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1E26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891E26"/>
    <w:rPr>
      <w:color w:val="0000FF"/>
      <w:u w:val="single"/>
    </w:rPr>
  </w:style>
  <w:style w:type="character" w:customStyle="1" w:styleId="dicpy">
    <w:name w:val="dicpy"/>
    <w:basedOn w:val="Policepardfaut"/>
    <w:rsid w:val="0015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49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4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c.chineselegalculture.org/eC/DQLL_1740/5.3.6.14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sc.chineselegalculture.org/eC/DQLL_1740/5.3.6.1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sc.chineselegalculture.org/eC/DQLL_1740/5.4.2.18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sc.chineselegalculture.org/eC/DQLL_1740/5.2.1.5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sc.chineselegalculture.org/eC/DQLL_1740/5.1.1.16" TargetMode="External"/><Relationship Id="rId9" Type="http://schemas.openxmlformats.org/officeDocument/2006/relationships/hyperlink" Target="https://lsc.chineselegalculture.org/eC/DQLL_1740/5.3.7.151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637</Words>
  <Characters>3280</Characters>
  <Application>Microsoft Office Word</Application>
  <DocSecurity>0</DocSecurity>
  <Lines>46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Bourgon</dc:creator>
  <cp:keywords/>
  <dc:description/>
  <cp:lastModifiedBy>Microsoft Office User</cp:lastModifiedBy>
  <cp:revision>6</cp:revision>
  <dcterms:created xsi:type="dcterms:W3CDTF">2022-10-23T13:50:00Z</dcterms:created>
  <dcterms:modified xsi:type="dcterms:W3CDTF">2022-10-28T10:45:00Z</dcterms:modified>
</cp:coreProperties>
</file>